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FEFA" w14:textId="77777777" w:rsidR="003239DD" w:rsidRDefault="0071153A">
      <w:pPr>
        <w:rPr>
          <w:b/>
          <w:sz w:val="48"/>
          <w:szCs w:val="48"/>
        </w:rPr>
      </w:pPr>
      <w:r>
        <w:rPr>
          <w:b/>
          <w:sz w:val="48"/>
          <w:szCs w:val="48"/>
        </w:rPr>
        <w:t>Supporting High-quality Low-carbon asthma care: Mapping exercise</w:t>
      </w:r>
    </w:p>
    <w:p w14:paraId="30339F81" w14:textId="77777777" w:rsidR="003239DD" w:rsidRDefault="00711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Theory of change thinking:</w:t>
      </w:r>
    </w:p>
    <w:p w14:paraId="477AD3CE" w14:textId="77777777" w:rsidR="003239DD" w:rsidRDefault="00711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problem?</w:t>
      </w:r>
    </w:p>
    <w:p w14:paraId="4E1C6BAA" w14:textId="77777777" w:rsidR="003239DD" w:rsidRDefault="007115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have high use of MDIs in the UK which is contributing to climate &amp; ecological crisis. </w:t>
      </w:r>
    </w:p>
    <w:p w14:paraId="335B2CD4" w14:textId="77777777" w:rsidR="003239DD" w:rsidRDefault="007115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also have SABA overuse which is associated with poorer control and poorer outcomes in patients with asthma. </w:t>
      </w:r>
    </w:p>
    <w:p w14:paraId="4BD39336" w14:textId="77777777" w:rsidR="003239DD" w:rsidRDefault="007115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MDIs are inappropriately disposed leading to release o</w:t>
      </w:r>
      <w:r>
        <w:rPr>
          <w:sz w:val="24"/>
          <w:szCs w:val="24"/>
        </w:rPr>
        <w:t>f GHG.</w:t>
      </w:r>
    </w:p>
    <w:p w14:paraId="0EC3626D" w14:textId="77777777" w:rsidR="003239DD" w:rsidRDefault="0071153A">
      <w:pPr>
        <w:rPr>
          <w:sz w:val="24"/>
          <w:szCs w:val="24"/>
        </w:rPr>
      </w:pPr>
      <w:r>
        <w:rPr>
          <w:sz w:val="24"/>
          <w:szCs w:val="24"/>
        </w:rPr>
        <w:t xml:space="preserve">In order to tackle climate &amp; ecological crisis we need to reduce MDI use by: </w:t>
      </w:r>
    </w:p>
    <w:p w14:paraId="78A3A0F9" w14:textId="77777777" w:rsidR="003239DD" w:rsidRDefault="007115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Reducing SABA MDI overuse (and over dispensation) </w:t>
      </w:r>
    </w:p>
    <w:p w14:paraId="38636532" w14:textId="77777777" w:rsidR="003239DD" w:rsidRDefault="007115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Switching from MDI to DPI for prevention</w:t>
      </w:r>
      <w:r>
        <w:rPr>
          <w:sz w:val="24"/>
          <w:szCs w:val="24"/>
        </w:rPr>
        <w:t xml:space="preserve"> and/or reliever use</w:t>
      </w:r>
    </w:p>
    <w:p w14:paraId="582E0900" w14:textId="77777777" w:rsidR="003239DD" w:rsidRDefault="007115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Encourage appropriate MDI disposal</w:t>
      </w:r>
    </w:p>
    <w:p w14:paraId="791C3D08" w14:textId="77777777" w:rsidR="003239DD" w:rsidRDefault="003239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B5E5BA9" w14:textId="77777777" w:rsidR="003239DD" w:rsidRDefault="007115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7DEF30B1" w14:textId="77777777" w:rsidR="003239DD" w:rsidRDefault="003239DD">
      <w:pPr>
        <w:spacing w:after="0" w:line="240" w:lineRule="auto"/>
        <w:rPr>
          <w:b/>
          <w:sz w:val="24"/>
          <w:szCs w:val="24"/>
        </w:rPr>
      </w:pPr>
    </w:p>
    <w:p w14:paraId="5C2BEF62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Asthma care needs </w:t>
      </w:r>
      <w:hyperlink r:id="rId8">
        <w:r>
          <w:rPr>
            <w:color w:val="0563C1"/>
            <w:sz w:val="24"/>
            <w:szCs w:val="24"/>
            <w:u w:val="single"/>
          </w:rPr>
          <w:t>improvement in UK</w:t>
        </w:r>
      </w:hyperlink>
      <w:r>
        <w:rPr>
          <w:sz w:val="24"/>
          <w:szCs w:val="24"/>
        </w:rPr>
        <w:t xml:space="preserve"> </w:t>
      </w:r>
    </w:p>
    <w:p w14:paraId="1C8B70D3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SABA overuse (&gt;3 inhalers/yr) </w:t>
      </w:r>
      <w:hyperlink r:id="rId9">
        <w:r>
          <w:rPr>
            <w:color w:val="0563C1"/>
            <w:sz w:val="24"/>
            <w:szCs w:val="24"/>
            <w:u w:val="single"/>
          </w:rPr>
          <w:t>associated wit</w:t>
        </w:r>
        <w:r>
          <w:rPr>
            <w:color w:val="0563C1"/>
            <w:sz w:val="24"/>
            <w:szCs w:val="24"/>
            <w:u w:val="single"/>
          </w:rPr>
          <w:t>h poorer outcomes</w:t>
        </w:r>
      </w:hyperlink>
      <w:r>
        <w:rPr>
          <w:sz w:val="24"/>
          <w:szCs w:val="24"/>
        </w:rPr>
        <w:t xml:space="preserve"> </w:t>
      </w:r>
    </w:p>
    <w:p w14:paraId="2C74098C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Patients should </w:t>
      </w:r>
      <w:hyperlink r:id="rId10">
        <w:r>
          <w:rPr>
            <w:color w:val="0563C1"/>
            <w:sz w:val="24"/>
            <w:szCs w:val="24"/>
            <w:u w:val="single"/>
          </w:rPr>
          <w:t>not be on SABA alone</w:t>
        </w:r>
      </w:hyperlink>
      <w:r>
        <w:rPr>
          <w:sz w:val="24"/>
          <w:szCs w:val="24"/>
        </w:rPr>
        <w:t xml:space="preserve"> except in a very few cases </w:t>
      </w:r>
    </w:p>
    <w:p w14:paraId="7A9F10DB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MDIs much more effective with spacers yet many patients do not use spacers.</w:t>
      </w:r>
    </w:p>
    <w:p w14:paraId="435688F6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MDIs contain propellant with very high carbon footprint (1000 – 3</w:t>
      </w:r>
      <w:r>
        <w:rPr>
          <w:sz w:val="24"/>
          <w:szCs w:val="24"/>
        </w:rPr>
        <w:t>000 x CO2) and account upto a quarter of GP prescribing carbon footprint</w:t>
      </w:r>
    </w:p>
    <w:p w14:paraId="69D11251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MDIs often do not have a dose counter so patients are at risk of using empty inhaler (inhaling propellant only) or throwing away half-used inhaler</w:t>
      </w:r>
    </w:p>
    <w:p w14:paraId="14B89C2C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DPIs can be safely and effectively u</w:t>
      </w:r>
      <w:r>
        <w:rPr>
          <w:sz w:val="24"/>
          <w:szCs w:val="24"/>
        </w:rPr>
        <w:t>sed by majority of patients</w:t>
      </w:r>
    </w:p>
    <w:p w14:paraId="094C094C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DPIs have dose counters so reduced risk of using empty inhaler and waste</w:t>
      </w:r>
    </w:p>
    <w:p w14:paraId="450D5CC2" w14:textId="77777777" w:rsidR="003239DD" w:rsidRDefault="0071153A">
      <w:pPr>
        <w:numPr>
          <w:ilvl w:val="0"/>
          <w:numId w:val="6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Patients receiving </w:t>
      </w:r>
      <w:hyperlink r:id="rId11">
        <w:r>
          <w:rPr>
            <w:color w:val="0563C1"/>
            <w:sz w:val="24"/>
            <w:szCs w:val="24"/>
            <w:u w:val="single"/>
          </w:rPr>
          <w:t>&gt;2hours self-management support for asthma</w:t>
        </w:r>
      </w:hyperlink>
      <w:r>
        <w:rPr>
          <w:sz w:val="24"/>
          <w:szCs w:val="24"/>
        </w:rPr>
        <w:t xml:space="preserve"> have improved health &amp; QoL outcomes </w:t>
      </w:r>
    </w:p>
    <w:p w14:paraId="2CAC6880" w14:textId="77777777" w:rsidR="003239DD" w:rsidRDefault="003239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D31D129" w14:textId="77777777" w:rsidR="003239DD" w:rsidRDefault="003239DD"/>
    <w:p w14:paraId="2B3209DB" w14:textId="77777777" w:rsidR="003239DD" w:rsidRDefault="003239DD">
      <w:pPr>
        <w:rPr>
          <w:b/>
          <w:sz w:val="56"/>
          <w:szCs w:val="56"/>
        </w:rPr>
      </w:pPr>
    </w:p>
    <w:p w14:paraId="39B0E90E" w14:textId="77777777" w:rsidR="003239DD" w:rsidRDefault="003239DD">
      <w:pPr>
        <w:rPr>
          <w:b/>
          <w:sz w:val="56"/>
          <w:szCs w:val="56"/>
        </w:rPr>
      </w:pPr>
    </w:p>
    <w:p w14:paraId="52E99766" w14:textId="77777777" w:rsidR="003239DD" w:rsidRDefault="003239D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48"/>
          <w:szCs w:val="48"/>
        </w:rPr>
      </w:pPr>
    </w:p>
    <w:p w14:paraId="666211AC" w14:textId="77777777" w:rsidR="003239DD" w:rsidRDefault="0071153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lastRenderedPageBreak/>
        <w:t>HIGH SABA USE</w:t>
      </w:r>
    </w:p>
    <w:tbl>
      <w:tblPr>
        <w:tblStyle w:val="a"/>
        <w:tblW w:w="9330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440"/>
      </w:tblGrid>
      <w:tr w:rsidR="003239DD" w14:paraId="4AE3CE9A" w14:textId="77777777">
        <w:trPr>
          <w:trHeight w:val="977"/>
        </w:trPr>
        <w:tc>
          <w:tcPr>
            <w:tcW w:w="4890" w:type="dxa"/>
          </w:tcPr>
          <w:p w14:paraId="5B4CE9B8" w14:textId="77777777" w:rsidR="003239DD" w:rsidRDefault="007115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Potential causes </w:t>
            </w:r>
          </w:p>
        </w:tc>
        <w:tc>
          <w:tcPr>
            <w:tcW w:w="4440" w:type="dxa"/>
          </w:tcPr>
          <w:p w14:paraId="30AF29D0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Potential solutions</w:t>
            </w:r>
          </w:p>
        </w:tc>
      </w:tr>
      <w:tr w:rsidR="003239DD" w14:paraId="188044D9" w14:textId="77777777">
        <w:trPr>
          <w:trHeight w:val="2300"/>
        </w:trPr>
        <w:tc>
          <w:tcPr>
            <w:tcW w:w="4890" w:type="dxa"/>
          </w:tcPr>
          <w:p w14:paraId="2079D312" w14:textId="77777777" w:rsidR="003239DD" w:rsidRDefault="0071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SYSTEMS TO IDENTIFY SABA OVERUSE</w:t>
            </w:r>
          </w:p>
          <w:p w14:paraId="7CA32D4E" w14:textId="77777777" w:rsidR="003239DD" w:rsidRDefault="007115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Currently asthma review QoF re SABA use per week rather than number of inhalers in a year</w:t>
            </w:r>
          </w:p>
          <w:p w14:paraId="1B0E0C63" w14:textId="77777777" w:rsidR="003239DD" w:rsidRDefault="003239DD">
            <w:pPr>
              <w:rPr>
                <w:sz w:val="24"/>
                <w:szCs w:val="24"/>
              </w:rPr>
            </w:pPr>
          </w:p>
          <w:p w14:paraId="04FDFFF8" w14:textId="77777777" w:rsidR="003239DD" w:rsidRDefault="007115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Lack of IT system for checking following when request for salbutamol comes in or at medication review:</w:t>
            </w:r>
          </w:p>
          <w:p w14:paraId="1F5183F2" w14:textId="77777777" w:rsidR="003239DD" w:rsidRDefault="007115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many SABA in previous 12 months?</w:t>
            </w:r>
          </w:p>
          <w:p w14:paraId="153F8CE5" w14:textId="77777777" w:rsidR="003239DD" w:rsidRDefault="007115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there a confirmed diagnosis and what is it?</w:t>
            </w:r>
          </w:p>
          <w:p w14:paraId="420CE696" w14:textId="77777777" w:rsidR="003239DD" w:rsidRDefault="007115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patient on a preventer inhaler?</w:t>
            </w:r>
          </w:p>
          <w:p w14:paraId="03F6E795" w14:textId="77777777" w:rsidR="003239DD" w:rsidRDefault="007115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Has patient had an acute exacerbat</w:t>
            </w:r>
            <w:r>
              <w:rPr>
                <w:color w:val="000000"/>
                <w:sz w:val="24"/>
                <w:szCs w:val="24"/>
              </w:rPr>
              <w:t>ion in last year needing oral steroids or admission</w:t>
            </w:r>
          </w:p>
          <w:p w14:paraId="321EDF80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6570F6F5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IT solution to enable pulling out information on SABA use in last 12 months for use at </w:t>
            </w:r>
          </w:p>
          <w:p w14:paraId="39BEFD74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6F0E2CEB" w14:textId="77777777" w:rsidR="003239DD" w:rsidRDefault="007115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SABA request (doctors/pharmacist use)</w:t>
            </w:r>
          </w:p>
          <w:p w14:paraId="0DDE3526" w14:textId="77777777" w:rsidR="003239DD" w:rsidRDefault="007115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Medication review (doctor/pharmacist use)</w:t>
            </w:r>
          </w:p>
          <w:p w14:paraId="20A9BD5C" w14:textId="77777777" w:rsidR="003239DD" w:rsidRDefault="007115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Asthma review (Nurse use)</w:t>
            </w:r>
          </w:p>
          <w:p w14:paraId="2AD241FF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  <w:p w14:paraId="5F3AA9BA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Pharmaoutcomes IT may help pharmacists help with this. </w:t>
            </w:r>
          </w:p>
          <w:p w14:paraId="688E3975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  <w:p w14:paraId="333F2521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Discharge medicines service may help community pharmacy identify asthma patients who have been admitted.</w:t>
            </w:r>
          </w:p>
        </w:tc>
      </w:tr>
      <w:tr w:rsidR="003239DD" w14:paraId="122FADFA" w14:textId="77777777">
        <w:trPr>
          <w:trHeight w:val="2300"/>
        </w:trPr>
        <w:tc>
          <w:tcPr>
            <w:tcW w:w="4890" w:type="dxa"/>
          </w:tcPr>
          <w:p w14:paraId="0BDDF4DA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LACK OF PATIENT &amp; PRACTITIONER KNOWLEDGE ON ASTHMA </w:t>
            </w:r>
          </w:p>
          <w:p w14:paraId="5D0715A0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</w:p>
          <w:p w14:paraId="73D5916F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That good asthma control means few to no symptoms</w:t>
            </w:r>
          </w:p>
          <w:p w14:paraId="63394842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Hardly anyone should be on SABA alone</w:t>
            </w:r>
          </w:p>
          <w:p w14:paraId="2795EC69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More than three SABA a year associated with poorer health outcomes. </w:t>
            </w:r>
          </w:p>
          <w:p w14:paraId="3D9B4938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Problems with lack of dose counters in MDIs ca</w:t>
            </w:r>
            <w:r>
              <w:rPr>
                <w:color w:val="000000"/>
                <w:sz w:val="24"/>
                <w:szCs w:val="24"/>
              </w:rPr>
              <w:t>n lead to suboptimal use and waste.</w:t>
            </w:r>
          </w:p>
          <w:p w14:paraId="0954B15A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Practitioner only: That at the time of diagnosis need to prescribe a preventer (people still prescribing SABA and some not returning for review)</w:t>
            </w:r>
          </w:p>
          <w:p w14:paraId="11249287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Practitioner only:  The problems with patient compliance with spacers and MDIs (real world spacer use low and &amp;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therefore MDI’s may be sub optimally used) </w:t>
            </w:r>
          </w:p>
          <w:p w14:paraId="43160DCC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401C3343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14E75740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 of practitioners</w:t>
            </w:r>
          </w:p>
          <w:p w14:paraId="0A0AF7C9" w14:textId="77777777" w:rsidR="003239DD" w:rsidRDefault="007115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CCG/PCN learning (online or F2F)</w:t>
            </w:r>
          </w:p>
          <w:p w14:paraId="61D0A313" w14:textId="77777777" w:rsidR="003239DD" w:rsidRDefault="007115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Incorporation into BTS guidance</w:t>
            </w:r>
          </w:p>
          <w:p w14:paraId="1C0CED91" w14:textId="77777777" w:rsidR="003239DD" w:rsidRDefault="007115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Incorporation into CCG guidance on asthma management</w:t>
            </w:r>
          </w:p>
          <w:p w14:paraId="3702891A" w14:textId="77777777" w:rsidR="003239DD" w:rsidRDefault="007115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Asthma UK website</w:t>
            </w:r>
          </w:p>
          <w:p w14:paraId="77527179" w14:textId="77777777" w:rsidR="003239DD" w:rsidRDefault="007115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NHSE inhaler guidance </w:t>
            </w:r>
          </w:p>
          <w:p w14:paraId="30D836A7" w14:textId="77777777" w:rsidR="003239DD" w:rsidRDefault="007115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Asthma templates </w:t>
            </w:r>
          </w:p>
          <w:p w14:paraId="71B57CB5" w14:textId="77777777" w:rsidR="003239DD" w:rsidRDefault="007115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QoF criteria (ask question re number of inhalers)</w:t>
            </w:r>
          </w:p>
          <w:p w14:paraId="5A7E1600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321EEDB8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 of patients:</w:t>
            </w:r>
          </w:p>
          <w:p w14:paraId="67927F03" w14:textId="77777777" w:rsidR="003239DD" w:rsidRDefault="007115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Incorporate into PAAP (Asthma UK involvement)</w:t>
            </w:r>
          </w:p>
          <w:p w14:paraId="7A1F87C1" w14:textId="77777777" w:rsidR="003239DD" w:rsidRDefault="007115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Short infographic/leaflet/video that can be sent before each review (AccuRx) </w:t>
            </w:r>
          </w:p>
          <w:p w14:paraId="26A7E602" w14:textId="77777777" w:rsidR="003239DD" w:rsidRDefault="007115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Group consultations to support improved self-management</w:t>
            </w:r>
          </w:p>
        </w:tc>
      </w:tr>
      <w:tr w:rsidR="003239DD" w14:paraId="2968E2EE" w14:textId="77777777">
        <w:trPr>
          <w:trHeight w:val="2300"/>
        </w:trPr>
        <w:tc>
          <w:tcPr>
            <w:tcW w:w="4890" w:type="dxa"/>
          </w:tcPr>
          <w:p w14:paraId="4A31FBBA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LACK OF PATIENT &amp; PRACTITIONER KNOWLEDGE ON IMPACT OF MDI ON CLIMATE &amp; ECOLOGICAL CRISIS </w:t>
            </w:r>
          </w:p>
          <w:p w14:paraId="7A92F957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73747896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Climate and health (Therefore lack of motivation to address)</w:t>
            </w:r>
          </w:p>
          <w:p w14:paraId="5643079B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 climate impact of inhalers </w:t>
            </w:r>
          </w:p>
          <w:p w14:paraId="64879B8D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Different impact of reliever inhalers  (Ventolin v Salamol)</w:t>
            </w:r>
          </w:p>
          <w:p w14:paraId="41674CAF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That inhalers need safe disposal in terms of environmental impact </w:t>
            </w:r>
          </w:p>
          <w:p w14:paraId="32F5B4F6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172BFD9D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0DAD2503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Bulk switching of all patient</w:t>
            </w:r>
            <w:r>
              <w:rPr>
                <w:color w:val="000000"/>
                <w:sz w:val="24"/>
                <w:szCs w:val="24"/>
              </w:rPr>
              <w:t xml:space="preserve">s on Ventolin to Salamol with pharmacy engagement and patient information letter. </w:t>
            </w:r>
          </w:p>
          <w:p w14:paraId="4671A7AD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</w:p>
          <w:p w14:paraId="113A6B8C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Practitioner Education:</w:t>
            </w:r>
          </w:p>
          <w:p w14:paraId="093C8938" w14:textId="77777777" w:rsidR="003239DD" w:rsidRDefault="007115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e-LFH 30 minute module on climate &amp; Health</w:t>
            </w:r>
          </w:p>
          <w:p w14:paraId="7268D506" w14:textId="77777777" w:rsidR="003239DD" w:rsidRDefault="007115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E-learning?</w:t>
            </w:r>
          </w:p>
          <w:p w14:paraId="3AC14369" w14:textId="77777777" w:rsidR="003239DD" w:rsidRDefault="007115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NHSE guide </w:t>
            </w:r>
          </w:p>
          <w:p w14:paraId="2343F348" w14:textId="77777777" w:rsidR="003239DD" w:rsidRDefault="0071153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CPD</w:t>
            </w:r>
          </w:p>
          <w:p w14:paraId="00D8C65C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173E698D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Patient education:</w:t>
            </w:r>
          </w:p>
          <w:p w14:paraId="50640D8E" w14:textId="77777777" w:rsidR="003239DD" w:rsidRDefault="0071153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Short infographic/leaflet/video that can be sent before each review (AccuRx)</w:t>
            </w:r>
          </w:p>
        </w:tc>
      </w:tr>
      <w:tr w:rsidR="003239DD" w14:paraId="01A00E28" w14:textId="77777777">
        <w:trPr>
          <w:trHeight w:val="2300"/>
        </w:trPr>
        <w:tc>
          <w:tcPr>
            <w:tcW w:w="4890" w:type="dxa"/>
          </w:tcPr>
          <w:p w14:paraId="37D69AA1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FAMILIARITY &amp; SAFETY CONCERNS</w:t>
            </w:r>
          </w:p>
          <w:p w14:paraId="3EF6E7FB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212E6BB1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different types of inhalers</w:t>
            </w:r>
          </w:p>
          <w:p w14:paraId="0CE6212C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Concern about ability to teach/learn different device and how this may affect control</w:t>
            </w:r>
          </w:p>
          <w:p w14:paraId="73934D7A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Practitioners tend to prescribe the brand name they know (familiarity) </w:t>
            </w:r>
          </w:p>
          <w:p w14:paraId="75103FDF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Concerns about safety of switching and possible impact on control of asthma</w:t>
            </w:r>
          </w:p>
          <w:p w14:paraId="0B6F4646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Confusion with previou</w:t>
            </w:r>
            <w:r>
              <w:rPr>
                <w:color w:val="000000"/>
                <w:sz w:val="24"/>
                <w:szCs w:val="24"/>
              </w:rPr>
              <w:t xml:space="preserve">s knowledge of guidance for example stressing importance of spacers, especially in emergencies. </w:t>
            </w:r>
          </w:p>
          <w:p w14:paraId="46E7B370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41DB9885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2076EF13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Visual guide of different inhalers (connected to IT?)</w:t>
            </w:r>
          </w:p>
          <w:p w14:paraId="0DBE6DB1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Education</w:t>
            </w:r>
          </w:p>
          <w:p w14:paraId="5D82E535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patients offered emergency pack</w:t>
            </w:r>
          </w:p>
        </w:tc>
      </w:tr>
      <w:tr w:rsidR="003239DD" w14:paraId="76D560D0" w14:textId="77777777">
        <w:trPr>
          <w:trHeight w:val="2300"/>
        </w:trPr>
        <w:tc>
          <w:tcPr>
            <w:tcW w:w="4890" w:type="dxa"/>
          </w:tcPr>
          <w:p w14:paraId="744BB738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POOR CONTROL</w:t>
            </w:r>
          </w:p>
          <w:p w14:paraId="17C0E35F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5DDF7479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Poor Inhaler technique</w:t>
            </w:r>
          </w:p>
          <w:p w14:paraId="6084324D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Concordance with preventer</w:t>
            </w:r>
          </w:p>
          <w:p w14:paraId="4A8AA6D6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Need treatment to be stepped up</w:t>
            </w:r>
          </w:p>
          <w:p w14:paraId="442F4B0A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not know how to recognise poor control</w:t>
            </w:r>
          </w:p>
          <w:p w14:paraId="655E9CAA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Air pollution</w:t>
            </w:r>
          </w:p>
          <w:p w14:paraId="79AD2462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0259C2C2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48914965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Video or F2F inhaler technique assessed with support from Asthma UK videos. </w:t>
            </w:r>
          </w:p>
          <w:p w14:paraId="08B97506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Group consultations to improve self-management </w:t>
            </w:r>
          </w:p>
          <w:p w14:paraId="4DCB1CAE" w14:textId="77777777" w:rsidR="003239DD" w:rsidRDefault="0071153A">
            <w:pPr>
              <w:numPr>
                <w:ilvl w:val="0"/>
                <w:numId w:val="15"/>
              </w:numPr>
            </w:pPr>
            <w:r>
              <w:t>Consider routinely giving patients peak flow meter so they can self-manage better</w:t>
            </w:r>
          </w:p>
          <w:p w14:paraId="04180D37" w14:textId="77777777" w:rsidR="003239DD" w:rsidRDefault="0071153A">
            <w:pPr>
              <w:numPr>
                <w:ilvl w:val="0"/>
                <w:numId w:val="15"/>
              </w:numPr>
            </w:pPr>
            <w:r>
              <w:t>Inform on links between asthma and air pollution </w:t>
            </w:r>
          </w:p>
          <w:p w14:paraId="29BFADD4" w14:textId="77777777" w:rsidR="003239DD" w:rsidRDefault="0071153A">
            <w:pPr>
              <w:numPr>
                <w:ilvl w:val="0"/>
                <w:numId w:val="15"/>
              </w:numPr>
            </w:pPr>
            <w:r>
              <w:t>Inform on benefits of exercise, singing. </w:t>
            </w:r>
            <w:r>
              <w:rPr>
                <w:color w:val="222222"/>
                <w:highlight w:val="white"/>
              </w:rPr>
              <w:t>(link/leaflet to patients given at annual review?) </w:t>
            </w:r>
          </w:p>
          <w:p w14:paraId="397C765B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3239DD" w14:paraId="38A2EE6A" w14:textId="77777777">
        <w:trPr>
          <w:trHeight w:val="2300"/>
        </w:trPr>
        <w:tc>
          <w:tcPr>
            <w:tcW w:w="4890" w:type="dxa"/>
          </w:tcPr>
          <w:p w14:paraId="72F01102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INAPPROPRIATE USE</w:t>
            </w:r>
          </w:p>
          <w:p w14:paraId="7EC966E5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0F7D520F" w14:textId="77777777" w:rsidR="003239DD" w:rsidRDefault="007115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Using SABA alone to manage asthma</w:t>
            </w:r>
          </w:p>
          <w:p w14:paraId="55C1CE75" w14:textId="77777777" w:rsidR="003239DD" w:rsidRDefault="007115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Using SABA to manage anxiety</w:t>
            </w:r>
          </w:p>
          <w:p w14:paraId="071A4383" w14:textId="77777777" w:rsidR="003239DD" w:rsidRDefault="007115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Concerns re prescription cost of using two inhalers</w:t>
            </w:r>
          </w:p>
          <w:p w14:paraId="159CA660" w14:textId="77777777" w:rsidR="003239DD" w:rsidRDefault="007115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Convenience of blue inhaler that carry with them</w:t>
            </w:r>
          </w:p>
          <w:p w14:paraId="35A763AD" w14:textId="77777777" w:rsidR="003239DD" w:rsidRDefault="007115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Positive feedback from instant relief from SABA</w:t>
            </w:r>
          </w:p>
        </w:tc>
        <w:tc>
          <w:tcPr>
            <w:tcW w:w="4440" w:type="dxa"/>
          </w:tcPr>
          <w:p w14:paraId="71A7C387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4C051086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QI to make sure people with diagnosis of asthma are not on SABA alone</w:t>
            </w:r>
          </w:p>
          <w:p w14:paraId="7957AF88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QI to make sure people on SABA have diagnosis. </w:t>
            </w:r>
          </w:p>
          <w:p w14:paraId="33F5DFDB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Cost: Prescribe preventer at higher dose so lasts 2 months and less waste. </w:t>
            </w:r>
          </w:p>
          <w:p w14:paraId="7A999A50" w14:textId="77777777" w:rsidR="003239DD" w:rsidRDefault="007115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Consider MART</w:t>
            </w:r>
          </w:p>
          <w:p w14:paraId="71C1F362" w14:textId="77777777" w:rsidR="003239DD" w:rsidRDefault="0071153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in Asthma template/QoF asking about an</w:t>
            </w:r>
            <w:r>
              <w:rPr>
                <w:sz w:val="24"/>
                <w:szCs w:val="24"/>
              </w:rPr>
              <w:t>xiety/dysfunctional breathing and link to breathing resources.</w:t>
            </w:r>
          </w:p>
        </w:tc>
      </w:tr>
      <w:tr w:rsidR="003239DD" w14:paraId="7FBB5501" w14:textId="77777777">
        <w:trPr>
          <w:trHeight w:val="2144"/>
        </w:trPr>
        <w:tc>
          <w:tcPr>
            <w:tcW w:w="4890" w:type="dxa"/>
          </w:tcPr>
          <w:p w14:paraId="5DA11D11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DISPENSING TOO FREQUENTLY</w:t>
            </w:r>
          </w:p>
          <w:p w14:paraId="08E4F6BC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52DA50CE" w14:textId="77777777" w:rsidR="003239DD" w:rsidRDefault="007115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 default time interval for for salbutamol inhaler prescription 28 days</w:t>
            </w:r>
          </w:p>
          <w:p w14:paraId="1C5AC5C1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  <w:p w14:paraId="61614B90" w14:textId="77777777" w:rsidR="003239DD" w:rsidRDefault="007115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Pharmacies not checking for overuse?</w:t>
            </w:r>
          </w:p>
        </w:tc>
        <w:tc>
          <w:tcPr>
            <w:tcW w:w="4440" w:type="dxa"/>
          </w:tcPr>
          <w:p w14:paraId="6C9CB3F8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52B11712" w14:textId="77777777" w:rsidR="003239DD" w:rsidRDefault="007115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Switch default SABA interval to 180 days (and have 28 days as option for COPD) </w:t>
            </w:r>
          </w:p>
          <w:p w14:paraId="6ECEEF9E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13CB77B0" w14:textId="77777777" w:rsidR="003239DD" w:rsidRDefault="007115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Incentivise pharmacies to check for overuse. </w:t>
            </w:r>
          </w:p>
        </w:tc>
      </w:tr>
    </w:tbl>
    <w:p w14:paraId="50B8FECC" w14:textId="77777777" w:rsidR="003239DD" w:rsidRDefault="003239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413C6A0" w14:textId="77777777" w:rsidR="003239DD" w:rsidRDefault="0071153A">
      <w:pPr>
        <w:rPr>
          <w:b/>
          <w:sz w:val="48"/>
          <w:szCs w:val="48"/>
        </w:rPr>
      </w:pPr>
      <w:r>
        <w:rPr>
          <w:b/>
          <w:sz w:val="48"/>
          <w:szCs w:val="48"/>
        </w:rPr>
        <w:t>INHALER DISPOSAL - LANDFILL</w:t>
      </w:r>
    </w:p>
    <w:tbl>
      <w:tblPr>
        <w:tblStyle w:val="a0"/>
        <w:tblW w:w="922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040"/>
      </w:tblGrid>
      <w:tr w:rsidR="003239DD" w14:paraId="4B25054F" w14:textId="77777777">
        <w:trPr>
          <w:trHeight w:val="372"/>
        </w:trPr>
        <w:tc>
          <w:tcPr>
            <w:tcW w:w="4185" w:type="dxa"/>
          </w:tcPr>
          <w:p w14:paraId="65B7E541" w14:textId="77777777" w:rsidR="003239DD" w:rsidRDefault="007115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Potential causes </w:t>
            </w:r>
          </w:p>
        </w:tc>
        <w:tc>
          <w:tcPr>
            <w:tcW w:w="5040" w:type="dxa"/>
          </w:tcPr>
          <w:p w14:paraId="5AE2D57D" w14:textId="77777777" w:rsidR="003239DD" w:rsidRDefault="007115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Potential solutions</w:t>
            </w:r>
          </w:p>
        </w:tc>
      </w:tr>
      <w:tr w:rsidR="003239DD" w14:paraId="01006DB1" w14:textId="77777777">
        <w:trPr>
          <w:trHeight w:val="2332"/>
        </w:trPr>
        <w:tc>
          <w:tcPr>
            <w:tcW w:w="4185" w:type="dxa"/>
          </w:tcPr>
          <w:p w14:paraId="66498CED" w14:textId="77777777" w:rsidR="003239DD" w:rsidRDefault="007115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Lack of knowledge of climate impact of incorrect disposal</w:t>
            </w:r>
          </w:p>
          <w:p w14:paraId="2EB04926" w14:textId="77777777" w:rsidR="003239DD" w:rsidRDefault="007115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Lack of facilities for recycling</w:t>
            </w:r>
          </w:p>
          <w:p w14:paraId="3BF3039B" w14:textId="77777777" w:rsidR="003239DD" w:rsidRDefault="007115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 convenient to bring back to pharmacy</w:t>
            </w:r>
          </w:p>
        </w:tc>
        <w:tc>
          <w:tcPr>
            <w:tcW w:w="5040" w:type="dxa"/>
          </w:tcPr>
          <w:p w14:paraId="74DE321D" w14:textId="77777777" w:rsidR="003239DD" w:rsidRDefault="007115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Incorporate into PAAP (Asthma UK)</w:t>
            </w:r>
          </w:p>
          <w:p w14:paraId="0B357674" w14:textId="77777777" w:rsidR="003239DD" w:rsidRDefault="007115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Infographic/leaflet/video (Accurx)</w:t>
            </w:r>
          </w:p>
          <w:p w14:paraId="1D0DF39E" w14:textId="77777777" w:rsidR="003239DD" w:rsidRDefault="007115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Lobby for recycling</w:t>
            </w:r>
          </w:p>
          <w:p w14:paraId="3B47C612" w14:textId="77777777" w:rsidR="003239DD" w:rsidRDefault="007115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Pharmacies to request patients to b</w:t>
            </w:r>
            <w:r>
              <w:rPr>
                <w:color w:val="000000"/>
                <w:sz w:val="24"/>
                <w:szCs w:val="24"/>
              </w:rPr>
              <w:t>ring back used inhalers when dispensing old ones</w:t>
            </w:r>
          </w:p>
          <w:p w14:paraId="4B8679EE" w14:textId="77777777" w:rsidR="003239DD" w:rsidRDefault="007115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Incentivise pharmacies</w:t>
            </w:r>
          </w:p>
        </w:tc>
      </w:tr>
    </w:tbl>
    <w:p w14:paraId="087CC4B2" w14:textId="77777777" w:rsidR="003239DD" w:rsidRDefault="003239DD">
      <w:pPr>
        <w:rPr>
          <w:b/>
          <w:sz w:val="24"/>
          <w:szCs w:val="24"/>
        </w:rPr>
      </w:pPr>
    </w:p>
    <w:p w14:paraId="35928648" w14:textId="77777777" w:rsidR="003239DD" w:rsidRDefault="0071153A">
      <w:pPr>
        <w:rPr>
          <w:b/>
          <w:sz w:val="52"/>
          <w:szCs w:val="52"/>
        </w:rPr>
      </w:pPr>
      <w:r>
        <w:rPr>
          <w:b/>
          <w:sz w:val="52"/>
          <w:szCs w:val="52"/>
        </w:rPr>
        <w:t>HIGH PROPORTION OF MDI INHALERS</w:t>
      </w:r>
    </w:p>
    <w:tbl>
      <w:tblPr>
        <w:tblStyle w:val="a1"/>
        <w:tblW w:w="9375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620"/>
      </w:tblGrid>
      <w:tr w:rsidR="003239DD" w14:paraId="6C8638F1" w14:textId="77777777">
        <w:trPr>
          <w:trHeight w:val="1810"/>
        </w:trPr>
        <w:tc>
          <w:tcPr>
            <w:tcW w:w="4755" w:type="dxa"/>
          </w:tcPr>
          <w:p w14:paraId="51363E2D" w14:textId="77777777" w:rsidR="003239DD" w:rsidRDefault="007115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Potential causes</w:t>
            </w:r>
          </w:p>
        </w:tc>
        <w:tc>
          <w:tcPr>
            <w:tcW w:w="4620" w:type="dxa"/>
          </w:tcPr>
          <w:p w14:paraId="28FC278E" w14:textId="77777777" w:rsidR="003239DD" w:rsidRDefault="007115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Potential solutions</w:t>
            </w:r>
          </w:p>
        </w:tc>
      </w:tr>
      <w:tr w:rsidR="003239DD" w14:paraId="24AA1B28" w14:textId="77777777">
        <w:trPr>
          <w:trHeight w:val="1925"/>
        </w:trPr>
        <w:tc>
          <w:tcPr>
            <w:tcW w:w="4755" w:type="dxa"/>
          </w:tcPr>
          <w:p w14:paraId="744364E4" w14:textId="77777777" w:rsidR="003239DD" w:rsidRDefault="0071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Lack of knowledge amongst patients and practitioners:</w:t>
            </w:r>
          </w:p>
          <w:p w14:paraId="58827C08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Climate and health (Therefore lack of motivation to address)</w:t>
            </w:r>
          </w:p>
          <w:p w14:paraId="20DD2CD4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 climate impact of MDI inhaler</w:t>
            </w:r>
          </w:p>
          <w:p w14:paraId="600D8666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MDIs may be more effective with spacers yet many patients do not use spacers.</w:t>
            </w:r>
          </w:p>
          <w:p w14:paraId="01E9D88A" w14:textId="77777777" w:rsidR="003239DD" w:rsidRDefault="0071153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MDIs often do not have a dose counter so patients are at risk of using empty inhaler (inhaling propellant only) or throwing away half-used inhaler</w:t>
            </w:r>
          </w:p>
          <w:p w14:paraId="0324E5AD" w14:textId="77777777" w:rsidR="003239DD" w:rsidRDefault="0071153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DPIs can be safely and effectively used by majority of patients</w:t>
            </w:r>
          </w:p>
          <w:p w14:paraId="398BD286" w14:textId="77777777" w:rsidR="003239DD" w:rsidRDefault="0071153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DPIs have dose counters so reduced risk of using empty inhaler and waste</w:t>
            </w:r>
          </w:p>
          <w:p w14:paraId="441843C1" w14:textId="77777777" w:rsidR="003239DD" w:rsidRDefault="0071153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reduce number of inhalers used in stable patient by switching to higher dose inhaler that saves money and carbon</w:t>
            </w:r>
          </w:p>
          <w:p w14:paraId="71EC1695" w14:textId="77777777" w:rsidR="003239DD" w:rsidRDefault="0071153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are highest carbon footprint inhalers</w:t>
            </w:r>
          </w:p>
          <w:p w14:paraId="092B394F" w14:textId="77777777" w:rsidR="003239DD" w:rsidRDefault="003239DD">
            <w:pPr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14:paraId="5A4243D2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 of practiti</w:t>
            </w:r>
            <w:r>
              <w:rPr>
                <w:b/>
                <w:color w:val="000000"/>
                <w:sz w:val="24"/>
                <w:szCs w:val="24"/>
              </w:rPr>
              <w:t>oners</w:t>
            </w:r>
          </w:p>
          <w:p w14:paraId="3B30AB00" w14:textId="77777777" w:rsidR="003239DD" w:rsidRDefault="007115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E-learning</w:t>
            </w:r>
          </w:p>
          <w:p w14:paraId="551D056D" w14:textId="77777777" w:rsidR="003239DD" w:rsidRDefault="007115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CCG/PCN learning (online or F2F)</w:t>
            </w:r>
          </w:p>
          <w:p w14:paraId="55660C0D" w14:textId="77777777" w:rsidR="003239DD" w:rsidRDefault="007115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Incorporation into BTS guidance</w:t>
            </w:r>
          </w:p>
          <w:p w14:paraId="46E92650" w14:textId="77777777" w:rsidR="003239DD" w:rsidRDefault="007115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Incorporation into CCG guidance on asthma management</w:t>
            </w:r>
          </w:p>
          <w:p w14:paraId="796FB1DC" w14:textId="77777777" w:rsidR="003239DD" w:rsidRDefault="007115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Asthma UK website</w:t>
            </w:r>
          </w:p>
          <w:p w14:paraId="4D074D37" w14:textId="77777777" w:rsidR="003239DD" w:rsidRDefault="007115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NHSE inhaler guidance </w:t>
            </w:r>
          </w:p>
          <w:p w14:paraId="2C2A2068" w14:textId="77777777" w:rsidR="003239DD" w:rsidRDefault="007115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Asthma templates with access to visual guidance </w:t>
            </w:r>
          </w:p>
          <w:p w14:paraId="6729FF0F" w14:textId="77777777" w:rsidR="003239DD" w:rsidRDefault="007115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QoF criteria (ask question has low carbon inhaler been considered? Would patient benefit from an inhaler with a dose counter?)</w:t>
            </w:r>
          </w:p>
          <w:p w14:paraId="512AD504" w14:textId="77777777" w:rsidR="003239DD" w:rsidRDefault="0032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733AC9E0" w14:textId="77777777" w:rsidR="003239DD" w:rsidRDefault="0071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 of patients:</w:t>
            </w:r>
          </w:p>
          <w:p w14:paraId="315F84E5" w14:textId="77777777" w:rsidR="003239DD" w:rsidRDefault="007115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Short infographic/leaflet/video that can be sent before </w:t>
            </w:r>
            <w:r>
              <w:rPr>
                <w:color w:val="000000"/>
                <w:sz w:val="24"/>
                <w:szCs w:val="24"/>
              </w:rPr>
              <w:t>each review (AccuRx)</w:t>
            </w:r>
          </w:p>
          <w:p w14:paraId="387A1C09" w14:textId="77777777" w:rsidR="003239DD" w:rsidRDefault="007115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Group consultations to improve information sharing and self-management</w:t>
            </w:r>
          </w:p>
          <w:p w14:paraId="3F924CC0" w14:textId="77777777" w:rsidR="003239DD" w:rsidRDefault="003239DD">
            <w:pPr>
              <w:rPr>
                <w:sz w:val="24"/>
                <w:szCs w:val="24"/>
              </w:rPr>
            </w:pPr>
          </w:p>
          <w:p w14:paraId="6A974687" w14:textId="77777777" w:rsidR="003239DD" w:rsidRDefault="007115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QI project to focus on high carbon footprint inhalers first. </w:t>
            </w:r>
          </w:p>
          <w:p w14:paraId="48798EA5" w14:textId="77777777" w:rsidR="003239DD" w:rsidRDefault="007115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IT to alert practitioners to lower carbon options. </w:t>
            </w:r>
          </w:p>
          <w:p w14:paraId="7A623577" w14:textId="77777777" w:rsidR="003239DD" w:rsidRDefault="003239DD">
            <w:pPr>
              <w:rPr>
                <w:sz w:val="24"/>
                <w:szCs w:val="24"/>
              </w:rPr>
            </w:pPr>
          </w:p>
        </w:tc>
      </w:tr>
      <w:tr w:rsidR="003239DD" w14:paraId="52836F57" w14:textId="77777777">
        <w:trPr>
          <w:trHeight w:val="1810"/>
        </w:trPr>
        <w:tc>
          <w:tcPr>
            <w:tcW w:w="4755" w:type="dxa"/>
          </w:tcPr>
          <w:p w14:paraId="2CE08A00" w14:textId="77777777" w:rsidR="003239DD" w:rsidRDefault="007115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Lack of familiarity</w:t>
            </w:r>
            <w:r>
              <w:rPr>
                <w:sz w:val="24"/>
                <w:szCs w:val="24"/>
              </w:rPr>
              <w:t xml:space="preserve"> </w:t>
            </w:r>
          </w:p>
          <w:p w14:paraId="3D1AEBE1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different types of inhalers</w:t>
            </w:r>
          </w:p>
          <w:p w14:paraId="4CD7F453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Concern about ability to teach/learn different device and how this may affect control</w:t>
            </w:r>
          </w:p>
          <w:p w14:paraId="13C4E8F9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Practitioners tend to prescribe the brand name they know (familiarity) </w:t>
            </w:r>
          </w:p>
          <w:p w14:paraId="042A639D" w14:textId="77777777" w:rsidR="003239DD" w:rsidRDefault="003239DD">
            <w:pPr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14:paraId="693C38A0" w14:textId="77777777" w:rsidR="003239DD" w:rsidRDefault="003239DD">
            <w:pPr>
              <w:rPr>
                <w:sz w:val="24"/>
                <w:szCs w:val="24"/>
              </w:rPr>
            </w:pPr>
          </w:p>
          <w:p w14:paraId="465553FA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Clear visual guidance </w:t>
            </w:r>
          </w:p>
        </w:tc>
      </w:tr>
      <w:tr w:rsidR="003239DD" w14:paraId="0DA67B03" w14:textId="77777777">
        <w:trPr>
          <w:trHeight w:val="1810"/>
        </w:trPr>
        <w:tc>
          <w:tcPr>
            <w:tcW w:w="4755" w:type="dxa"/>
          </w:tcPr>
          <w:p w14:paraId="17534E6D" w14:textId="77777777" w:rsidR="003239DD" w:rsidRDefault="0071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Safety concerns. </w:t>
            </w:r>
          </w:p>
          <w:p w14:paraId="71F45BB3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Concerns about safety of switching and possible impact on control of asthma</w:t>
            </w:r>
          </w:p>
          <w:p w14:paraId="466ED365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Confusion with previous knowledge of guidance for example stressing importance of spacers, especially in emergencies. </w:t>
            </w:r>
          </w:p>
          <w:p w14:paraId="24B09CCA" w14:textId="77777777" w:rsidR="003239DD" w:rsidRDefault="003239DD">
            <w:pPr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14:paraId="267BB5B8" w14:textId="77777777" w:rsidR="003239DD" w:rsidRDefault="003239DD">
            <w:pPr>
              <w:rPr>
                <w:sz w:val="24"/>
                <w:szCs w:val="24"/>
              </w:rPr>
            </w:pPr>
          </w:p>
          <w:p w14:paraId="72F7207E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Education of practitioners that switching is opportunity to improve control</w:t>
            </w:r>
          </w:p>
        </w:tc>
      </w:tr>
      <w:tr w:rsidR="003239DD" w14:paraId="32DAC668" w14:textId="77777777">
        <w:trPr>
          <w:trHeight w:val="1925"/>
        </w:trPr>
        <w:tc>
          <w:tcPr>
            <w:tcW w:w="4755" w:type="dxa"/>
          </w:tcPr>
          <w:p w14:paraId="46C9D1AB" w14:textId="77777777" w:rsidR="003239DD" w:rsidRDefault="0071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Lack of knowledge of existing incentives and NHSE Long-term plan commitment</w:t>
            </w:r>
          </w:p>
        </w:tc>
        <w:tc>
          <w:tcPr>
            <w:tcW w:w="4620" w:type="dxa"/>
          </w:tcPr>
          <w:p w14:paraId="477D7413" w14:textId="77777777" w:rsidR="003239DD" w:rsidRDefault="003239DD">
            <w:pPr>
              <w:rPr>
                <w:sz w:val="24"/>
                <w:szCs w:val="24"/>
              </w:rPr>
            </w:pPr>
          </w:p>
        </w:tc>
      </w:tr>
      <w:tr w:rsidR="003239DD" w14:paraId="7FF7DFE2" w14:textId="77777777">
        <w:trPr>
          <w:trHeight w:val="1810"/>
        </w:trPr>
        <w:tc>
          <w:tcPr>
            <w:tcW w:w="4755" w:type="dxa"/>
          </w:tcPr>
          <w:p w14:paraId="0DFA64E4" w14:textId="77777777" w:rsidR="003239DD" w:rsidRDefault="0071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guidance</w:t>
            </w:r>
          </w:p>
          <w:p w14:paraId="59FD41E3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Local medicines management guidance which may put MDI as first line (this is changing). </w:t>
            </w:r>
          </w:p>
          <w:p w14:paraId="63D5911B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Medicines guidance prioritizing inhaler choice based on cost (not taking into account costs of MDI drug wastage)</w:t>
            </w:r>
          </w:p>
          <w:p w14:paraId="132CAB61" w14:textId="77777777" w:rsidR="003239DD" w:rsidRDefault="003239DD">
            <w:pPr>
              <w:rPr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14:paraId="33B7514D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Information to all MMTs on national guidance to suppo</w:t>
            </w:r>
            <w:r>
              <w:rPr>
                <w:color w:val="000000"/>
                <w:sz w:val="24"/>
                <w:szCs w:val="24"/>
              </w:rPr>
              <w:t>rt local guidance</w:t>
            </w:r>
          </w:p>
          <w:p w14:paraId="1AB6BF22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Information that addresses cost concerns</w:t>
            </w:r>
          </w:p>
          <w:p w14:paraId="6FCF2BC1" w14:textId="77777777" w:rsidR="003239DD" w:rsidRDefault="0071153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Placing carbon cost above cost considerations</w:t>
            </w:r>
          </w:p>
          <w:p w14:paraId="79CE71FD" w14:textId="77777777" w:rsidR="003239DD" w:rsidRDefault="003239DD">
            <w:pPr>
              <w:rPr>
                <w:sz w:val="24"/>
                <w:szCs w:val="24"/>
              </w:rPr>
            </w:pPr>
          </w:p>
        </w:tc>
      </w:tr>
      <w:tr w:rsidR="003239DD" w14:paraId="731FA613" w14:textId="77777777">
        <w:trPr>
          <w:trHeight w:val="1810"/>
        </w:trPr>
        <w:tc>
          <w:tcPr>
            <w:tcW w:w="4755" w:type="dxa"/>
          </w:tcPr>
          <w:p w14:paraId="6354CD5F" w14:textId="77777777" w:rsidR="003239DD" w:rsidRDefault="0071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 prescribing by brand not clear which inhalers are high and low carbon</w:t>
            </w:r>
          </w:p>
        </w:tc>
        <w:tc>
          <w:tcPr>
            <w:tcW w:w="4620" w:type="dxa"/>
          </w:tcPr>
          <w:p w14:paraId="4757A17C" w14:textId="77777777" w:rsidR="003239DD" w:rsidRDefault="007115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IT solution to alert prescriber to low-carbon options </w:t>
            </w:r>
          </w:p>
          <w:p w14:paraId="07DAE213" w14:textId="77777777" w:rsidR="003239DD" w:rsidRDefault="007115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 solution to label inhalers as high or low carbon</w:t>
            </w:r>
          </w:p>
        </w:tc>
      </w:tr>
      <w:tr w:rsidR="003239DD" w14:paraId="708EC26C" w14:textId="77777777">
        <w:trPr>
          <w:trHeight w:val="1810"/>
        </w:trPr>
        <w:tc>
          <w:tcPr>
            <w:tcW w:w="4755" w:type="dxa"/>
          </w:tcPr>
          <w:p w14:paraId="2033296E" w14:textId="77777777" w:rsidR="003239DD" w:rsidRDefault="0071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to Adult switching</w:t>
            </w:r>
          </w:p>
        </w:tc>
        <w:tc>
          <w:tcPr>
            <w:tcW w:w="4620" w:type="dxa"/>
          </w:tcPr>
          <w:p w14:paraId="65C9249F" w14:textId="77777777" w:rsidR="003239DD" w:rsidRDefault="007115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Group education to support self-management and consider DPI use before 12 (school) like DESMOND</w:t>
            </w:r>
          </w:p>
        </w:tc>
      </w:tr>
      <w:tr w:rsidR="003239DD" w14:paraId="7E6FA5B5" w14:textId="77777777">
        <w:trPr>
          <w:trHeight w:val="1810"/>
        </w:trPr>
        <w:tc>
          <w:tcPr>
            <w:tcW w:w="4755" w:type="dxa"/>
          </w:tcPr>
          <w:p w14:paraId="2FC5A132" w14:textId="77777777" w:rsidR="003239DD" w:rsidRDefault="007115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Pharmaceutical company influence </w:t>
            </w:r>
          </w:p>
        </w:tc>
        <w:tc>
          <w:tcPr>
            <w:tcW w:w="4620" w:type="dxa"/>
          </w:tcPr>
          <w:p w14:paraId="4BC5CDA9" w14:textId="77777777" w:rsidR="003239DD" w:rsidRDefault="003239DD">
            <w:pPr>
              <w:rPr>
                <w:b/>
                <w:sz w:val="24"/>
                <w:szCs w:val="24"/>
              </w:rPr>
            </w:pPr>
          </w:p>
        </w:tc>
      </w:tr>
    </w:tbl>
    <w:p w14:paraId="1C34FE60" w14:textId="77777777" w:rsidR="003239DD" w:rsidRDefault="003239DD">
      <w:pPr>
        <w:rPr>
          <w:b/>
          <w:sz w:val="24"/>
          <w:szCs w:val="24"/>
        </w:rPr>
      </w:pPr>
    </w:p>
    <w:p w14:paraId="380F78D3" w14:textId="77777777" w:rsidR="003239DD" w:rsidRDefault="0071153A">
      <w:pPr>
        <w:spacing w:after="0" w:line="240" w:lineRule="auto"/>
        <w:rPr>
          <w:b/>
        </w:rPr>
      </w:pPr>
      <w:r>
        <w:rPr>
          <w:b/>
        </w:rPr>
        <w:t>Ideas for QI projects for high quality, low-carbon asthma care:</w:t>
      </w:r>
    </w:p>
    <w:p w14:paraId="449B0939" w14:textId="77777777" w:rsidR="003239DD" w:rsidRDefault="003239DD">
      <w:pPr>
        <w:spacing w:after="0" w:line="240" w:lineRule="auto"/>
        <w:ind w:left="720"/>
      </w:pPr>
    </w:p>
    <w:p w14:paraId="0ABDAFFE" w14:textId="77777777" w:rsidR="003239DD" w:rsidRDefault="0071153A">
      <w:pPr>
        <w:spacing w:after="0" w:line="240" w:lineRule="auto"/>
      </w:pPr>
      <w:r>
        <w:rPr>
          <w:b/>
        </w:rPr>
        <w:t>Baseline audit on what inhalers are dispensed from practice (% relievers. % MDIs)</w:t>
      </w:r>
    </w:p>
    <w:p w14:paraId="2A156669" w14:textId="77777777" w:rsidR="003239DD" w:rsidRDefault="003239DD">
      <w:pPr>
        <w:spacing w:after="0" w:line="240" w:lineRule="auto"/>
      </w:pPr>
    </w:p>
    <w:p w14:paraId="12069A65" w14:textId="77777777" w:rsidR="003239DD" w:rsidRDefault="007115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Focus on patients at high risk or with poor control</w:t>
      </w:r>
    </w:p>
    <w:p w14:paraId="225DDCC6" w14:textId="77777777" w:rsidR="003239DD" w:rsidRDefault="0071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Search for </w:t>
      </w:r>
    </w:p>
    <w:p w14:paraId="05EB67BB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Patients who have been admitted or needed oral steroids for asthma in the last year</w:t>
      </w:r>
    </w:p>
    <w:p w14:paraId="32F73592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Patients who are overusing salbutamol (&gt; 4 – 6/ year?)* </w:t>
      </w:r>
    </w:p>
    <w:p w14:paraId="50CEE433" w14:textId="77777777" w:rsidR="003239DD" w:rsidRDefault="003239DD">
      <w:pPr>
        <w:spacing w:after="0" w:line="240" w:lineRule="auto"/>
      </w:pPr>
    </w:p>
    <w:p w14:paraId="2C156147" w14:textId="77777777" w:rsidR="003239DD" w:rsidRDefault="0071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Prioritise these patients for an asthma review focussing on inhaler technique. Offer DPI if not using </w:t>
      </w:r>
      <w:r>
        <w:rPr>
          <w:color w:val="000000"/>
        </w:rPr>
        <w:t>spacer with MDI. Consider MART therapy if using one combination inhaler will aid compliance. </w:t>
      </w:r>
    </w:p>
    <w:p w14:paraId="4B41B816" w14:textId="77777777" w:rsidR="003239DD" w:rsidRDefault="003239DD">
      <w:pPr>
        <w:spacing w:after="0" w:line="240" w:lineRule="auto"/>
      </w:pPr>
    </w:p>
    <w:p w14:paraId="333FEEEC" w14:textId="77777777" w:rsidR="003239DD" w:rsidRDefault="0071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Make sure there is a mechanism for clinicians to be alerted to SABA overuse – e.g. put a limit of on number of SABA inhalers a year or a min of number of days be</w:t>
      </w:r>
      <w:r>
        <w:rPr>
          <w:color w:val="000000"/>
        </w:rPr>
        <w:t xml:space="preserve">tween SABA request. </w:t>
      </w:r>
    </w:p>
    <w:p w14:paraId="36BD9FCA" w14:textId="77777777" w:rsidR="003239DD" w:rsidRDefault="003239DD">
      <w:pPr>
        <w:spacing w:after="0" w:line="240" w:lineRule="auto"/>
      </w:pPr>
    </w:p>
    <w:p w14:paraId="23A7C9DF" w14:textId="77777777" w:rsidR="003239DD" w:rsidRDefault="0071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>
        <w:rPr>
          <w:i/>
          <w:color w:val="000000"/>
        </w:rPr>
        <w:t>Poor control is defined by needing to use a SABA inhaler more than three times a week. This means with good control, patients should need no more than 2 SABA inhalers a year. There is a 2020 paper which defines 3 prescriptions for SAB</w:t>
      </w:r>
      <w:r>
        <w:rPr>
          <w:i/>
          <w:color w:val="000000"/>
        </w:rPr>
        <w:t xml:space="preserve">A inhalers per year as high use and shows that this doubles the risk of an exacerbation. Sometimes patients want to keep inhalers in two different locations. 4 inhalers a year should allow for this. </w:t>
      </w:r>
    </w:p>
    <w:p w14:paraId="76F84068" w14:textId="77777777" w:rsidR="003239DD" w:rsidRDefault="003239DD">
      <w:pPr>
        <w:spacing w:after="0" w:line="240" w:lineRule="auto"/>
      </w:pPr>
    </w:p>
    <w:p w14:paraId="2CCBD22A" w14:textId="77777777" w:rsidR="003239DD" w:rsidRDefault="007115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Focus on patients who are using highest carbon footprint inhalers</w:t>
      </w:r>
    </w:p>
    <w:p w14:paraId="224A5CD1" w14:textId="77777777" w:rsidR="003239DD" w:rsidRDefault="0071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Search for Flutiform and Symbicort MDI. Conversation with patients about switching to a lower equivalent MDI or DPI if clinically appropriate.</w:t>
      </w:r>
    </w:p>
    <w:p w14:paraId="19D78350" w14:textId="77777777" w:rsidR="003239DD" w:rsidRDefault="003239DD">
      <w:pPr>
        <w:spacing w:after="0" w:line="240" w:lineRule="auto"/>
      </w:pPr>
    </w:p>
    <w:p w14:paraId="7BD54F2D" w14:textId="77777777" w:rsidR="003239DD" w:rsidRDefault="007115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Focus on switching from Ventolin to Salamol</w:t>
      </w:r>
    </w:p>
    <w:p w14:paraId="414B7D9D" w14:textId="77777777" w:rsidR="003239DD" w:rsidRDefault="0071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lastRenderedPageBreak/>
        <w:t>E.</w:t>
      </w:r>
      <w:r>
        <w:rPr>
          <w:color w:val="000000"/>
        </w:rPr>
        <w:t>g., Salamol has half the carbon footprint of Ventolin. Consider a batch switch with letter to patients explaining they are receiving the same drug but this preparation is better for environment.</w:t>
      </w:r>
    </w:p>
    <w:p w14:paraId="081ECB14" w14:textId="77777777" w:rsidR="003239DD" w:rsidRDefault="003239DD">
      <w:pPr>
        <w:spacing w:after="0" w:line="240" w:lineRule="auto"/>
      </w:pPr>
    </w:p>
    <w:p w14:paraId="206165FB" w14:textId="77777777" w:rsidR="003239DD" w:rsidRDefault="007115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Focus on reducing waste</w:t>
      </w:r>
    </w:p>
    <w:p w14:paraId="53920C00" w14:textId="77777777" w:rsidR="003239DD" w:rsidRDefault="003239DD">
      <w:pPr>
        <w:spacing w:after="0" w:line="240" w:lineRule="auto"/>
        <w:rPr>
          <w:b/>
        </w:rPr>
      </w:pPr>
    </w:p>
    <w:p w14:paraId="24E33039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Reduce number of inhalers</w:t>
      </w:r>
      <w:r>
        <w:rPr>
          <w:color w:val="000000"/>
        </w:rPr>
        <w:t>: Carbon f</w:t>
      </w:r>
      <w:r>
        <w:rPr>
          <w:color w:val="000000"/>
        </w:rPr>
        <w:t>ootprint can be halved by changing dose of inhaler e.g: switching from 2 puffs bd Clenil 100mcg MDI to 1puff BD Clenil 200mcg MDI.</w:t>
      </w:r>
    </w:p>
    <w:p w14:paraId="3ABDB47A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Correct disposal</w:t>
      </w:r>
      <w:r>
        <w:rPr>
          <w:color w:val="000000"/>
        </w:rPr>
        <w:t>: Develop a mechanism for patients to return used inhalers to pharmacies for safe disposal or recycling – web</w:t>
      </w:r>
      <w:r>
        <w:rPr>
          <w:color w:val="000000"/>
        </w:rPr>
        <w:t xml:space="preserve">site, collection by surgery, script note. </w:t>
      </w:r>
    </w:p>
    <w:p w14:paraId="1AC187E3" w14:textId="77777777" w:rsidR="003239DD" w:rsidRDefault="003239DD">
      <w:pPr>
        <w:spacing w:after="0" w:line="240" w:lineRule="auto"/>
      </w:pPr>
    </w:p>
    <w:p w14:paraId="0D86C198" w14:textId="77777777" w:rsidR="003239DD" w:rsidRDefault="007115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Focus on prevention through improved self-management:</w:t>
      </w:r>
    </w:p>
    <w:p w14:paraId="05BDAB8E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Download personal asthma management plan from asthma.org - type into it and send via an electronic messaging service such as Accurx</w:t>
      </w:r>
    </w:p>
    <w:p w14:paraId="586B1710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Send information on inhalers with annual review appointment electronically (</w:t>
      </w:r>
      <w:hyperlink r:id="rId12">
        <w:r>
          <w:rPr>
            <w:color w:val="1A73E8"/>
            <w:u w:val="single"/>
          </w:rPr>
          <w:t>greeninhaler.org</w:t>
        </w:r>
      </w:hyperlink>
      <w:r>
        <w:rPr>
          <w:color w:val="000000"/>
        </w:rPr>
        <w:t xml:space="preserve">, </w:t>
      </w:r>
      <w:hyperlink r:id="rId13">
        <w:r>
          <w:rPr>
            <w:color w:val="0563C1"/>
            <w:u w:val="single"/>
          </w:rPr>
          <w:t>greener practice</w:t>
        </w:r>
      </w:hyperlink>
      <w:r>
        <w:rPr>
          <w:color w:val="000000"/>
        </w:rPr>
        <w:t xml:space="preserve">, NICE PDA etc). </w:t>
      </w:r>
    </w:p>
    <w:p w14:paraId="1F60AEA9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Consider routinely giving patients peak flow meter so they can self-manage better</w:t>
      </w:r>
    </w:p>
    <w:p w14:paraId="5B1947CF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Inform on links between asthma and air pollution </w:t>
      </w:r>
    </w:p>
    <w:p w14:paraId="73E4B5CD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Inform on benefits o</w:t>
      </w:r>
      <w:r>
        <w:rPr>
          <w:color w:val="000000"/>
        </w:rPr>
        <w:t>f exercise, singing. </w:t>
      </w:r>
      <w:r>
        <w:rPr>
          <w:color w:val="222222"/>
          <w:highlight w:val="white"/>
        </w:rPr>
        <w:t>(link/leaflet to patients given at annual review?) </w:t>
      </w:r>
    </w:p>
    <w:p w14:paraId="281F5F01" w14:textId="77777777" w:rsidR="003239DD" w:rsidRDefault="007115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Consider group consultations to generate time needed for self-management? </w:t>
      </w:r>
    </w:p>
    <w:p w14:paraId="568C61A2" w14:textId="77777777" w:rsidR="003239DD" w:rsidRDefault="003239DD"/>
    <w:sectPr w:rsidR="003239DD"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860F" w14:textId="77777777" w:rsidR="00000000" w:rsidRDefault="0071153A">
      <w:pPr>
        <w:spacing w:after="0" w:line="240" w:lineRule="auto"/>
      </w:pPr>
      <w:r>
        <w:separator/>
      </w:r>
    </w:p>
  </w:endnote>
  <w:endnote w:type="continuationSeparator" w:id="0">
    <w:p w14:paraId="62855F1F" w14:textId="77777777" w:rsidR="00000000" w:rsidRDefault="0071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7015" w14:textId="77777777" w:rsidR="003239DD" w:rsidRDefault="00711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Dr Aarti Bansal 17</w:t>
    </w:r>
    <w:r>
      <w:rPr>
        <w:color w:val="000000"/>
        <w:vertAlign w:val="superscript"/>
      </w:rPr>
      <w:t>th</w:t>
    </w:r>
    <w:r>
      <w:rPr>
        <w:color w:val="000000"/>
      </w:rPr>
      <w:t xml:space="preserve"> May 2021</w:t>
    </w:r>
  </w:p>
  <w:p w14:paraId="35D3B46A" w14:textId="77777777" w:rsidR="003239DD" w:rsidRDefault="00711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With Thanks to Dr Georgie Sowman, Dr Tamsin Ellis and Greener Practice South Yorkshire for their ideas</w:t>
    </w:r>
  </w:p>
  <w:p w14:paraId="15BD17BC" w14:textId="77777777" w:rsidR="003239DD" w:rsidRDefault="003239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6D80" w14:textId="77777777" w:rsidR="00000000" w:rsidRDefault="0071153A">
      <w:pPr>
        <w:spacing w:after="0" w:line="240" w:lineRule="auto"/>
      </w:pPr>
      <w:r>
        <w:separator/>
      </w:r>
    </w:p>
  </w:footnote>
  <w:footnote w:type="continuationSeparator" w:id="0">
    <w:p w14:paraId="1BBC10C7" w14:textId="77777777" w:rsidR="00000000" w:rsidRDefault="0071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2305B"/>
    <w:multiLevelType w:val="multilevel"/>
    <w:tmpl w:val="B4526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0066A3"/>
    <w:multiLevelType w:val="multilevel"/>
    <w:tmpl w:val="AC5CE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2D78A9"/>
    <w:multiLevelType w:val="multilevel"/>
    <w:tmpl w:val="98DE2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707B69"/>
    <w:multiLevelType w:val="multilevel"/>
    <w:tmpl w:val="7EA61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1A61B6"/>
    <w:multiLevelType w:val="multilevel"/>
    <w:tmpl w:val="98962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406B6A"/>
    <w:multiLevelType w:val="multilevel"/>
    <w:tmpl w:val="09ECE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C3368C"/>
    <w:multiLevelType w:val="multilevel"/>
    <w:tmpl w:val="C12A1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991490"/>
    <w:multiLevelType w:val="multilevel"/>
    <w:tmpl w:val="2752B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136436"/>
    <w:multiLevelType w:val="multilevel"/>
    <w:tmpl w:val="678AB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703DEB"/>
    <w:multiLevelType w:val="multilevel"/>
    <w:tmpl w:val="46242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2F407B"/>
    <w:multiLevelType w:val="multilevel"/>
    <w:tmpl w:val="D640D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18A6"/>
    <w:multiLevelType w:val="multilevel"/>
    <w:tmpl w:val="80CA3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8727E2"/>
    <w:multiLevelType w:val="multilevel"/>
    <w:tmpl w:val="79426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5B5044"/>
    <w:multiLevelType w:val="multilevel"/>
    <w:tmpl w:val="17F8D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D85B7B"/>
    <w:multiLevelType w:val="multilevel"/>
    <w:tmpl w:val="87762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D5160A"/>
    <w:multiLevelType w:val="multilevel"/>
    <w:tmpl w:val="7C38E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87892"/>
    <w:multiLevelType w:val="multilevel"/>
    <w:tmpl w:val="78B07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962E67"/>
    <w:multiLevelType w:val="multilevel"/>
    <w:tmpl w:val="DF0A0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337F64"/>
    <w:multiLevelType w:val="multilevel"/>
    <w:tmpl w:val="CCEAB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0"/>
  </w:num>
  <w:num w:numId="11">
    <w:abstractNumId w:val="16"/>
  </w:num>
  <w:num w:numId="12">
    <w:abstractNumId w:val="18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DD"/>
    <w:rsid w:val="003239DD"/>
    <w:rsid w:val="007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C6ED"/>
  <w15:docId w15:val="{D975066B-650F-49E8-A98D-0BE2ADD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A2E32"/>
    <w:pPr>
      <w:ind w:left="720"/>
      <w:contextualSpacing/>
    </w:pPr>
  </w:style>
  <w:style w:type="table" w:styleId="TableGrid">
    <w:name w:val="Table Grid"/>
    <w:basedOn w:val="TableNormal"/>
    <w:uiPriority w:val="59"/>
    <w:rsid w:val="000F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5EF9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9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5A"/>
  </w:style>
  <w:style w:type="paragraph" w:styleId="Footer">
    <w:name w:val="footer"/>
    <w:basedOn w:val="Normal"/>
    <w:link w:val="FooterChar"/>
    <w:uiPriority w:val="99"/>
    <w:unhideWhenUsed/>
    <w:rsid w:val="0069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5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hma.org.uk/support-us/campaigns/publications/national-review-of-asthma-deaths/" TargetMode="External"/><Relationship Id="rId13" Type="http://schemas.openxmlformats.org/officeDocument/2006/relationships/hyperlink" Target="http://www.greenerpracti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eeninhaler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j.com/content/370/bmj.m25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2325-020-01444-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ZwqkNrsBqcwl5//mktqLkapWQ==">AMUW2mXLA1epz7ysYbswJPeyI+GH4wUeBqV5NMuDd+tL1zNT3V1ETx7GGjv2ffgbVJUvlNet37KVwFxzYqfphg40AEbO78ebszqD6e+K2KcsZPwiV9Fm4Co=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 Bansal</dc:creator>
  <cp:lastModifiedBy>Matthew Mezey</cp:lastModifiedBy>
  <cp:revision>2</cp:revision>
  <dcterms:created xsi:type="dcterms:W3CDTF">2021-05-24T15:54:00Z</dcterms:created>
  <dcterms:modified xsi:type="dcterms:W3CDTF">2021-05-24T15:54:00Z</dcterms:modified>
</cp:coreProperties>
</file>