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04135" w14:textId="77777777" w:rsidR="004556E9" w:rsidRDefault="00E664FA" w:rsidP="00EB2BD3">
      <w:pPr>
        <w:spacing w:before="120" w:after="120"/>
        <w:jc w:val="center"/>
        <w:rPr>
          <w:b/>
          <w:sz w:val="30"/>
        </w:rPr>
      </w:pPr>
      <w:r w:rsidRPr="00086E3E">
        <w:rPr>
          <w:b/>
          <w:sz w:val="30"/>
        </w:rPr>
        <w:t>Q community</w:t>
      </w:r>
      <w:r w:rsidR="00EB2BD3">
        <w:rPr>
          <w:b/>
          <w:sz w:val="30"/>
        </w:rPr>
        <w:t xml:space="preserve"> UK</w:t>
      </w:r>
      <w:r w:rsidRPr="00086E3E">
        <w:rPr>
          <w:b/>
          <w:sz w:val="30"/>
        </w:rPr>
        <w:t xml:space="preserve"> event</w:t>
      </w:r>
    </w:p>
    <w:p w14:paraId="2BB292E1" w14:textId="77777777" w:rsidR="00086E3E" w:rsidRDefault="00086E3E" w:rsidP="00EB2BD3">
      <w:pPr>
        <w:spacing w:before="120" w:after="120"/>
        <w:jc w:val="center"/>
        <w:rPr>
          <w:b/>
          <w:sz w:val="30"/>
        </w:rPr>
      </w:pPr>
      <w:r>
        <w:rPr>
          <w:b/>
          <w:sz w:val="30"/>
        </w:rPr>
        <w:t>Thursday 23 November, Aintree Racecourse, Liverpool</w:t>
      </w:r>
    </w:p>
    <w:p w14:paraId="7CB988B1" w14:textId="77777777" w:rsidR="00EB2BD3" w:rsidRPr="00EB2BD3" w:rsidRDefault="00EB2BD3" w:rsidP="00EB2BD3">
      <w:pPr>
        <w:spacing w:before="120" w:after="120"/>
        <w:jc w:val="center"/>
        <w:rPr>
          <w:b/>
          <w:sz w:val="24"/>
        </w:rPr>
      </w:pPr>
      <w:r w:rsidRPr="00EB2BD3">
        <w:rPr>
          <w:b/>
          <w:sz w:val="24"/>
        </w:rPr>
        <w:t>Full day event followed by late afternoon reception</w:t>
      </w:r>
    </w:p>
    <w:p w14:paraId="74BDEF06" w14:textId="77777777" w:rsidR="00086E3E" w:rsidRDefault="00086E3E" w:rsidP="00EB2BD3">
      <w:pPr>
        <w:spacing w:before="120" w:after="120"/>
        <w:rPr>
          <w:b/>
          <w:sz w:val="26"/>
        </w:rPr>
      </w:pPr>
    </w:p>
    <w:p w14:paraId="3587BBC8" w14:textId="77777777" w:rsidR="00086E3E" w:rsidRDefault="00086E3E" w:rsidP="00EB2BD3">
      <w:pPr>
        <w:spacing w:before="120" w:after="120"/>
      </w:pPr>
      <w:r>
        <w:t xml:space="preserve">The Q </w:t>
      </w:r>
      <w:r w:rsidR="00EB2BD3">
        <w:t xml:space="preserve">UK </w:t>
      </w:r>
      <w:r>
        <w:t xml:space="preserve">event is being </w:t>
      </w:r>
      <w:r w:rsidR="00CA086D">
        <w:t>organised</w:t>
      </w:r>
      <w:r>
        <w:t xml:space="preserve"> by the Health Foundation, together with the Innovation A</w:t>
      </w:r>
      <w:r w:rsidR="00620892">
        <w:t>gency</w:t>
      </w:r>
      <w:r>
        <w:t xml:space="preserve">. Other </w:t>
      </w:r>
      <w:r w:rsidR="00620892">
        <w:t>supporters</w:t>
      </w:r>
      <w:r>
        <w:t xml:space="preserve"> include </w:t>
      </w:r>
      <w:proofErr w:type="spellStart"/>
      <w:r>
        <w:t>AQuA</w:t>
      </w:r>
      <w:proofErr w:type="spellEnd"/>
      <w:r>
        <w:t xml:space="preserve">, NHS North West Leadership Academy, Greater Manchester AHSN, HAELO and North West Employers. Q members have helped </w:t>
      </w:r>
      <w:r w:rsidR="004177A9">
        <w:t xml:space="preserve">with </w:t>
      </w:r>
      <w:r>
        <w:t xml:space="preserve">the initial shaping and scoping and we will continue working with </w:t>
      </w:r>
      <w:r w:rsidR="00AC05F1">
        <w:t>them</w:t>
      </w:r>
      <w:r>
        <w:t xml:space="preserve"> to design and deliver the event.</w:t>
      </w:r>
    </w:p>
    <w:p w14:paraId="333BB236" w14:textId="77777777" w:rsidR="00086E3E" w:rsidRDefault="00086E3E" w:rsidP="00EB2BD3">
      <w:pPr>
        <w:spacing w:before="120" w:after="120"/>
      </w:pPr>
      <w:r>
        <w:t xml:space="preserve">Over 40 members have expressed interest in being involved in some capacity or another and we will asking for </w:t>
      </w:r>
      <w:r w:rsidR="00AC05F1">
        <w:t xml:space="preserve">their </w:t>
      </w:r>
      <w:r>
        <w:t>comments and contributions to this document before going out more widely to the community to vote on what sessions they want to see at the event.</w:t>
      </w:r>
      <w:r w:rsidR="00481CE5">
        <w:t xml:space="preserve"> </w:t>
      </w:r>
      <w:r w:rsidR="00AC05F1">
        <w:t>The</w:t>
      </w:r>
      <w:r w:rsidR="004177A9">
        <w:t xml:space="preserve"> </w:t>
      </w:r>
      <w:r w:rsidR="00481CE5">
        <w:t>survey will be sent to members via the monthly newsletter at the end of June.</w:t>
      </w:r>
    </w:p>
    <w:p w14:paraId="14309132" w14:textId="77777777" w:rsidR="00086E3E" w:rsidRPr="00086E3E" w:rsidRDefault="00086E3E" w:rsidP="00EB2BD3">
      <w:pPr>
        <w:spacing w:before="120" w:after="120"/>
      </w:pPr>
      <w:r>
        <w:t>This document summarises the current scope and ideas for the event for comment and feedback.</w:t>
      </w:r>
    </w:p>
    <w:p w14:paraId="263EDAE5" w14:textId="77777777" w:rsidR="00086E3E" w:rsidRDefault="00086E3E" w:rsidP="00EB2BD3">
      <w:pPr>
        <w:spacing w:before="120" w:after="120"/>
        <w:rPr>
          <w:b/>
          <w:sz w:val="26"/>
        </w:rPr>
      </w:pPr>
    </w:p>
    <w:p w14:paraId="546051B7" w14:textId="77777777" w:rsidR="00E664FA" w:rsidRPr="00086E3E" w:rsidRDefault="00E664FA" w:rsidP="00EB2BD3">
      <w:pPr>
        <w:spacing w:before="120" w:after="120"/>
        <w:rPr>
          <w:b/>
          <w:sz w:val="26"/>
        </w:rPr>
      </w:pPr>
      <w:r w:rsidRPr="00086E3E">
        <w:rPr>
          <w:b/>
          <w:sz w:val="26"/>
        </w:rPr>
        <w:t>Purpose</w:t>
      </w:r>
      <w:r w:rsidR="00086E3E">
        <w:rPr>
          <w:b/>
          <w:sz w:val="26"/>
        </w:rPr>
        <w:t xml:space="preserve"> of the event</w:t>
      </w:r>
    </w:p>
    <w:p w14:paraId="0E2BC11C" w14:textId="77777777" w:rsidR="00E664FA" w:rsidRDefault="00E664FA" w:rsidP="00EB2BD3">
      <w:pPr>
        <w:spacing w:before="120" w:after="120"/>
      </w:pPr>
      <w:r>
        <w:t>Q is hosting a national event open to all members in the autumn. The event will provide ways for members to connect, showcase examples of their work, identify opportunities to collaborate and problem solve and focus on moving into action and implementation.</w:t>
      </w:r>
    </w:p>
    <w:p w14:paraId="3F9C0AAA" w14:textId="77777777" w:rsidR="006343D2" w:rsidRDefault="00E664FA" w:rsidP="00EB2BD3">
      <w:pPr>
        <w:spacing w:before="120" w:after="120"/>
      </w:pPr>
      <w:r>
        <w:t>The event will encourage members to explore ways</w:t>
      </w:r>
      <w:r w:rsidR="004177A9">
        <w:t xml:space="preserve"> of</w:t>
      </w:r>
      <w:r>
        <w:t xml:space="preserve"> </w:t>
      </w:r>
      <w:r w:rsidRPr="00E664FA">
        <w:t xml:space="preserve">doing </w:t>
      </w:r>
      <w:r>
        <w:t>things</w:t>
      </w:r>
      <w:r w:rsidRPr="00E664FA">
        <w:t xml:space="preserve"> differently or do</w:t>
      </w:r>
      <w:r w:rsidR="004177A9">
        <w:t>ing</w:t>
      </w:r>
      <w:r w:rsidRPr="00E664FA">
        <w:t xml:space="preserve"> new things to make positive change</w:t>
      </w:r>
      <w:r w:rsidR="006343D2">
        <w:t xml:space="preserve">s to health and care. The event is being designed by members – “it’s your day, your knowledge, your event” (quoting member Clare Ashby in Yorkshire and Humber). </w:t>
      </w:r>
    </w:p>
    <w:p w14:paraId="6051FE23" w14:textId="77777777" w:rsidR="006343D2" w:rsidRDefault="006343D2" w:rsidP="00EB2BD3">
      <w:pPr>
        <w:spacing w:before="120" w:after="120"/>
      </w:pPr>
      <w:r>
        <w:t>Based on initial conversations with members</w:t>
      </w:r>
      <w:r w:rsidR="004177A9">
        <w:t>,</w:t>
      </w:r>
      <w:r>
        <w:t xml:space="preserve"> we are focussing the day around three pillars:</w:t>
      </w:r>
    </w:p>
    <w:p w14:paraId="448F7183" w14:textId="77777777" w:rsidR="006343D2" w:rsidRDefault="00620892" w:rsidP="00EB2BD3">
      <w:pPr>
        <w:spacing w:before="120" w:after="120"/>
        <w:rPr>
          <w:b/>
        </w:rPr>
      </w:pPr>
      <w:r>
        <w:rPr>
          <w:b/>
        </w:rPr>
        <w:t>Think</w:t>
      </w:r>
    </w:p>
    <w:p w14:paraId="4E027E8A" w14:textId="77777777" w:rsidR="006343D2" w:rsidRDefault="006343D2" w:rsidP="00EB2BD3">
      <w:pPr>
        <w:spacing w:before="120" w:after="120"/>
      </w:pPr>
      <w:r>
        <w:t xml:space="preserve">Q encourages people to </w:t>
      </w:r>
      <w:r w:rsidR="00DD549B">
        <w:t xml:space="preserve">think outside their normal parameters. The professional and geographical diversity means there are opportunities to learn outside usual networks and perspectives. We want content </w:t>
      </w:r>
      <w:r w:rsidR="00AC05F1">
        <w:t>to inspire</w:t>
      </w:r>
      <w:r w:rsidR="001F63D1">
        <w:t xml:space="preserve"> and </w:t>
      </w:r>
      <w:r w:rsidR="00AC05F1">
        <w:t xml:space="preserve">activities to </w:t>
      </w:r>
      <w:r w:rsidR="00DD549B">
        <w:t xml:space="preserve">create </w:t>
      </w:r>
      <w:r w:rsidR="00AC05F1">
        <w:t xml:space="preserve">the needed </w:t>
      </w:r>
      <w:r w:rsidR="00DD549B">
        <w:t xml:space="preserve">space and time </w:t>
      </w:r>
      <w:r w:rsidR="00AC05F1">
        <w:t>for reflection</w:t>
      </w:r>
      <w:r w:rsidR="00DD549B">
        <w:t>.</w:t>
      </w:r>
    </w:p>
    <w:p w14:paraId="50BD46B4" w14:textId="77777777" w:rsidR="00DD549B" w:rsidRPr="00DD549B" w:rsidRDefault="00620892" w:rsidP="00EB2BD3">
      <w:pPr>
        <w:spacing w:before="120" w:after="120"/>
        <w:rPr>
          <w:b/>
        </w:rPr>
      </w:pPr>
      <w:r>
        <w:rPr>
          <w:b/>
        </w:rPr>
        <w:t>Do</w:t>
      </w:r>
    </w:p>
    <w:p w14:paraId="084E47AD" w14:textId="77777777" w:rsidR="00E664FA" w:rsidRDefault="00DD549B" w:rsidP="00EB2BD3">
      <w:pPr>
        <w:spacing w:before="120" w:after="120"/>
      </w:pPr>
      <w:r>
        <w:t xml:space="preserve">One of the biggest assets in Q is the people and the opportunity to having such a range of people in improvement in one location at one time is a rarity. We want to create ways to encourage members attending to ‘mix it up’ and have conversations and make meaningful connections beyond your usual networks. </w:t>
      </w:r>
    </w:p>
    <w:p w14:paraId="3E207AFC" w14:textId="77777777" w:rsidR="00DD549B" w:rsidRDefault="00620892" w:rsidP="00EB2BD3">
      <w:pPr>
        <w:spacing w:before="120" w:after="120"/>
        <w:rPr>
          <w:b/>
        </w:rPr>
      </w:pPr>
      <w:r>
        <w:rPr>
          <w:b/>
        </w:rPr>
        <w:t>Act</w:t>
      </w:r>
    </w:p>
    <w:p w14:paraId="7F1AE5CB" w14:textId="77777777" w:rsidR="00DD549B" w:rsidRDefault="00DD549B" w:rsidP="00EB2BD3">
      <w:pPr>
        <w:spacing w:before="120" w:after="120"/>
      </w:pPr>
      <w:r>
        <w:t>We know there is a wealth and range of experience</w:t>
      </w:r>
      <w:r w:rsidR="001F63D1">
        <w:t xml:space="preserve"> within the community. Having conversations and expanding networks isn’t enough if we don’t move to putting change </w:t>
      </w:r>
      <w:r w:rsidR="00620892">
        <w:t xml:space="preserve">or improvement </w:t>
      </w:r>
      <w:r w:rsidR="001F63D1">
        <w:t xml:space="preserve">into practice. We want members to come away with ways of taking what they gained from the event and </w:t>
      </w:r>
      <w:r w:rsidR="004177A9">
        <w:t xml:space="preserve">to have </w:t>
      </w:r>
      <w:r w:rsidR="001F63D1">
        <w:t>the tools to put it into action with their peers, organisations and own networks.</w:t>
      </w:r>
    </w:p>
    <w:p w14:paraId="45EE8B31" w14:textId="77777777" w:rsidR="00481CE5" w:rsidRDefault="00481CE5" w:rsidP="00EB2BD3">
      <w:pPr>
        <w:spacing w:before="120" w:after="120"/>
        <w:rPr>
          <w:b/>
          <w:sz w:val="26"/>
        </w:rPr>
      </w:pPr>
      <w:r>
        <w:rPr>
          <w:b/>
          <w:sz w:val="26"/>
        </w:rPr>
        <w:lastRenderedPageBreak/>
        <w:t>Shaping the agenda</w:t>
      </w:r>
    </w:p>
    <w:p w14:paraId="6B5EA6BF" w14:textId="77777777" w:rsidR="00AC05F1" w:rsidRDefault="00481CE5" w:rsidP="00EB2BD3">
      <w:pPr>
        <w:spacing w:before="120" w:after="120"/>
      </w:pPr>
      <w:r>
        <w:t>We</w:t>
      </w:r>
      <w:r w:rsidR="00620892">
        <w:t xml:space="preserve"> want to offer fantastic content </w:t>
      </w:r>
      <w:r w:rsidR="004177A9">
        <w:t xml:space="preserve">and </w:t>
      </w:r>
      <w:r>
        <w:t xml:space="preserve">envisage a series of break-out sessions throughout the event. </w:t>
      </w:r>
      <w:r w:rsidR="00AC05F1">
        <w:t>The break-out sessions will be driven from the three themes – think, do, act but won’t necessarily be in a single category as they are so closely related.</w:t>
      </w:r>
    </w:p>
    <w:p w14:paraId="292FE653" w14:textId="77777777" w:rsidR="00481CE5" w:rsidRDefault="00481CE5" w:rsidP="00EB2BD3">
      <w:pPr>
        <w:spacing w:before="120" w:after="120"/>
      </w:pPr>
      <w:r>
        <w:t xml:space="preserve">The exact number of break-out sessions will be determined based on demand from the community in the June survey. We will be looking to see if members would </w:t>
      </w:r>
      <w:r w:rsidR="004177A9">
        <w:t xml:space="preserve">prefer </w:t>
      </w:r>
      <w:r>
        <w:t xml:space="preserve">a small number of break-out </w:t>
      </w:r>
      <w:commentRangeStart w:id="0"/>
      <w:r>
        <w:t>sessions</w:t>
      </w:r>
      <w:commentRangeEnd w:id="0"/>
      <w:r w:rsidR="0084483B">
        <w:rPr>
          <w:rStyle w:val="CommentReference"/>
        </w:rPr>
        <w:commentReference w:id="0"/>
      </w:r>
      <w:r>
        <w:t xml:space="preserve"> repeated throughout the day</w:t>
      </w:r>
      <w:r w:rsidR="004177A9">
        <w:t>,</w:t>
      </w:r>
      <w:r>
        <w:t xml:space="preserve"> or a large variety to select from.</w:t>
      </w:r>
      <w:r w:rsidR="00EB2BD3">
        <w:t xml:space="preserve"> We don’t want any more than 8-10 break-outs in total, in order to have a manageable event.</w:t>
      </w:r>
    </w:p>
    <w:p w14:paraId="2DA3B839" w14:textId="77777777" w:rsidR="00941063" w:rsidRDefault="00481CE5" w:rsidP="00EB2BD3">
      <w:pPr>
        <w:spacing w:before="120" w:after="120"/>
      </w:pPr>
      <w:r>
        <w:t>Suggested break-out sessions from partner organisations and a number of members have been listed below</w:t>
      </w:r>
      <w:r w:rsidR="00AC05F1">
        <w:t xml:space="preserve">. </w:t>
      </w:r>
      <w:r w:rsidR="00941063">
        <w:t>We will be taking forward, and in some cases further designing, sessions where the community have shown a good level of interest. In the wider community survey we will be asking members to nominate the top four things that appeal to them for the event.</w:t>
      </w:r>
    </w:p>
    <w:p w14:paraId="7CDF33C7" w14:textId="77777777" w:rsidR="00EB2BD3" w:rsidRDefault="00EB2BD3" w:rsidP="00EB2BD3">
      <w:pPr>
        <w:spacing w:before="120" w:after="120"/>
        <w:rPr>
          <w:b/>
        </w:rPr>
      </w:pPr>
    </w:p>
    <w:p w14:paraId="19D247AA" w14:textId="77777777" w:rsidR="00EB2BD3" w:rsidRDefault="00EB2BD3" w:rsidP="00EB2BD3">
      <w:pPr>
        <w:spacing w:before="120" w:after="120"/>
        <w:rPr>
          <w:b/>
        </w:rPr>
      </w:pPr>
      <w:r>
        <w:rPr>
          <w:b/>
        </w:rPr>
        <w:t>The sessions – what are we looking for?</w:t>
      </w:r>
    </w:p>
    <w:p w14:paraId="33140DAA" w14:textId="77777777" w:rsidR="00CA086D" w:rsidRPr="00CA086D" w:rsidRDefault="00EB2BD3" w:rsidP="00EB2BD3">
      <w:pPr>
        <w:spacing w:before="120" w:after="120"/>
      </w:pPr>
      <w:r>
        <w:t>We want sessions to be relevant and engaging with a focus on improving health and care for those who use and work in the sector. They should have clear learning objectives and have actions those who attend can take away with them. We want sessions to be interactive with less of a lecture style or</w:t>
      </w:r>
      <w:r w:rsidRPr="00830D90">
        <w:t xml:space="preserve"> </w:t>
      </w:r>
      <w:r>
        <w:t xml:space="preserve">being </w:t>
      </w:r>
      <w:r w:rsidRPr="00830D90">
        <w:t>didactic</w:t>
      </w:r>
      <w:r>
        <w:t>, however this needs to be balanced and inclusive of different personal preferences in engaging at events.</w:t>
      </w:r>
    </w:p>
    <w:p w14:paraId="235D027C" w14:textId="77777777" w:rsidR="00CA086D" w:rsidRPr="00941063" w:rsidRDefault="00CA086D" w:rsidP="00EB2BD3">
      <w:pPr>
        <w:spacing w:before="120" w:after="120"/>
      </w:pPr>
    </w:p>
    <w:p w14:paraId="42350CB7" w14:textId="77777777" w:rsidR="00481CE5" w:rsidRDefault="00481CE5" w:rsidP="00EB2BD3">
      <w:pPr>
        <w:spacing w:before="120" w:after="120"/>
        <w:rPr>
          <w:b/>
        </w:rPr>
      </w:pPr>
      <w:r>
        <w:rPr>
          <w:b/>
        </w:rPr>
        <w:t>Sessions around specific content</w:t>
      </w:r>
      <w:r w:rsidR="00EB2BD3">
        <w:rPr>
          <w:b/>
        </w:rPr>
        <w:t xml:space="preserve"> (which can be built into either member sharing sessions or </w:t>
      </w:r>
      <w:commentRangeStart w:id="2"/>
      <w:r w:rsidR="00EB2BD3">
        <w:rPr>
          <w:b/>
        </w:rPr>
        <w:t>workshops</w:t>
      </w:r>
      <w:commentRangeEnd w:id="2"/>
      <w:r w:rsidR="0084483B">
        <w:rPr>
          <w:rStyle w:val="CommentReference"/>
        </w:rPr>
        <w:commentReference w:id="2"/>
      </w:r>
      <w:r w:rsidR="00EB2BD3">
        <w:rPr>
          <w:b/>
        </w:rPr>
        <w:t>)</w:t>
      </w:r>
    </w:p>
    <w:p w14:paraId="08358EC4" w14:textId="77777777" w:rsidR="00481CE5" w:rsidRDefault="00481CE5" w:rsidP="00EB2BD3">
      <w:pPr>
        <w:pStyle w:val="ListParagraph"/>
        <w:numPr>
          <w:ilvl w:val="0"/>
          <w:numId w:val="1"/>
        </w:numPr>
        <w:spacing w:before="120" w:after="120"/>
      </w:pPr>
      <w:r>
        <w:t>Human factors</w:t>
      </w:r>
    </w:p>
    <w:p w14:paraId="09B2B738" w14:textId="77777777" w:rsidR="00EB2BD3" w:rsidRDefault="00EB2BD3" w:rsidP="00EB2BD3">
      <w:pPr>
        <w:pStyle w:val="ListParagraph"/>
        <w:numPr>
          <w:ilvl w:val="0"/>
          <w:numId w:val="1"/>
        </w:numPr>
        <w:spacing w:before="120" w:after="120"/>
      </w:pPr>
      <w:r>
        <w:t>Peer support</w:t>
      </w:r>
    </w:p>
    <w:p w14:paraId="282B93CC" w14:textId="77777777" w:rsidR="00481CE5" w:rsidRDefault="00481CE5" w:rsidP="00EB2BD3">
      <w:pPr>
        <w:pStyle w:val="ListParagraph"/>
        <w:numPr>
          <w:ilvl w:val="0"/>
          <w:numId w:val="1"/>
        </w:numPr>
        <w:spacing w:before="120" w:after="120"/>
      </w:pPr>
      <w:r>
        <w:t>Culture for safety</w:t>
      </w:r>
    </w:p>
    <w:p w14:paraId="2AD1B248" w14:textId="77777777" w:rsidR="00481CE5" w:rsidRDefault="00481CE5" w:rsidP="00EB2BD3">
      <w:pPr>
        <w:pStyle w:val="ListParagraph"/>
        <w:numPr>
          <w:ilvl w:val="0"/>
          <w:numId w:val="1"/>
        </w:numPr>
        <w:spacing w:before="120" w:after="120"/>
      </w:pPr>
      <w:r>
        <w:t>Pressure ulcer reduction</w:t>
      </w:r>
    </w:p>
    <w:p w14:paraId="49B13E56" w14:textId="77777777" w:rsidR="00481CE5" w:rsidRDefault="00481CE5" w:rsidP="00EB2BD3">
      <w:pPr>
        <w:pStyle w:val="ListParagraph"/>
        <w:numPr>
          <w:ilvl w:val="0"/>
          <w:numId w:val="1"/>
        </w:numPr>
        <w:spacing w:before="120" w:after="120"/>
      </w:pPr>
      <w:r>
        <w:t>Psychological safety</w:t>
      </w:r>
    </w:p>
    <w:p w14:paraId="2FB13C57" w14:textId="77777777" w:rsidR="00481CE5" w:rsidRDefault="00481CE5" w:rsidP="00EB2BD3">
      <w:pPr>
        <w:pStyle w:val="ListParagraph"/>
        <w:numPr>
          <w:ilvl w:val="0"/>
          <w:numId w:val="1"/>
        </w:numPr>
        <w:spacing w:before="120" w:after="120"/>
      </w:pPr>
      <w:r>
        <w:t>Using QI principles to deliver safety improvements</w:t>
      </w:r>
    </w:p>
    <w:p w14:paraId="3D6499F1" w14:textId="77777777" w:rsidR="00481CE5" w:rsidRDefault="00481CE5" w:rsidP="00EB2BD3">
      <w:pPr>
        <w:pStyle w:val="ListParagraph"/>
        <w:numPr>
          <w:ilvl w:val="0"/>
          <w:numId w:val="1"/>
        </w:numPr>
        <w:spacing w:before="120" w:after="120"/>
      </w:pPr>
      <w:r>
        <w:t>Shared decision making</w:t>
      </w:r>
    </w:p>
    <w:p w14:paraId="57727F34" w14:textId="77777777" w:rsidR="00B25A4A" w:rsidRDefault="00B25A4A" w:rsidP="00EB2BD3">
      <w:pPr>
        <w:pStyle w:val="ListParagraph"/>
        <w:numPr>
          <w:ilvl w:val="0"/>
          <w:numId w:val="1"/>
        </w:numPr>
        <w:spacing w:before="120" w:after="120"/>
      </w:pPr>
      <w:r>
        <w:t>Gaining emotional buy-in</w:t>
      </w:r>
    </w:p>
    <w:p w14:paraId="5E86C0C3" w14:textId="77777777" w:rsidR="00B8178B" w:rsidRDefault="00B25A4A" w:rsidP="00EB2BD3">
      <w:pPr>
        <w:pStyle w:val="ListParagraph"/>
        <w:numPr>
          <w:ilvl w:val="0"/>
          <w:numId w:val="1"/>
        </w:numPr>
        <w:spacing w:before="120" w:after="120"/>
      </w:pPr>
      <w:r>
        <w:t>Growing your personal asset</w:t>
      </w:r>
    </w:p>
    <w:p w14:paraId="729DCEA1" w14:textId="77777777" w:rsidR="00EB2BD3" w:rsidRPr="00B8178B" w:rsidRDefault="00B8178B" w:rsidP="00EB2BD3">
      <w:pPr>
        <w:pStyle w:val="ListParagraph"/>
        <w:numPr>
          <w:ilvl w:val="0"/>
          <w:numId w:val="1"/>
        </w:numPr>
        <w:spacing w:before="120" w:after="120"/>
      </w:pPr>
      <w:r>
        <w:t>C</w:t>
      </w:r>
      <w:r w:rsidRPr="00B8178B">
        <w:t>o-production with citizens, patients and carers'</w:t>
      </w:r>
    </w:p>
    <w:p w14:paraId="2B0CF5DE" w14:textId="77777777" w:rsidR="00B8178B" w:rsidRDefault="00B8178B" w:rsidP="00EB2BD3">
      <w:pPr>
        <w:spacing w:before="120" w:after="120"/>
        <w:rPr>
          <w:b/>
        </w:rPr>
      </w:pPr>
    </w:p>
    <w:p w14:paraId="2B411766" w14:textId="77777777" w:rsidR="00481CE5" w:rsidRDefault="00481CE5" w:rsidP="00EB2BD3">
      <w:pPr>
        <w:spacing w:before="120" w:after="120"/>
        <w:rPr>
          <w:b/>
        </w:rPr>
      </w:pPr>
      <w:r>
        <w:rPr>
          <w:b/>
        </w:rPr>
        <w:t xml:space="preserve">Potential </w:t>
      </w:r>
      <w:commentRangeStart w:id="3"/>
      <w:r>
        <w:rPr>
          <w:b/>
        </w:rPr>
        <w:t>workshops</w:t>
      </w:r>
      <w:commentRangeEnd w:id="3"/>
      <w:r w:rsidR="0084483B">
        <w:rPr>
          <w:rStyle w:val="CommentReference"/>
        </w:rPr>
        <w:commentReference w:id="3"/>
      </w:r>
    </w:p>
    <w:p w14:paraId="7B2B5E0C" w14:textId="77777777" w:rsidR="00481CE5" w:rsidRDefault="00481CE5" w:rsidP="00EB2BD3">
      <w:pPr>
        <w:pStyle w:val="ListParagraph"/>
        <w:numPr>
          <w:ilvl w:val="0"/>
          <w:numId w:val="2"/>
        </w:numPr>
        <w:spacing w:before="120" w:after="120"/>
      </w:pPr>
      <w:r>
        <w:t>The differen</w:t>
      </w:r>
      <w:r w:rsidR="00EB2BD3">
        <w:t>ce</w:t>
      </w:r>
      <w:r>
        <w:t xml:space="preserve"> between improvement and innovation</w:t>
      </w:r>
    </w:p>
    <w:p w14:paraId="49C3E2D4" w14:textId="77777777" w:rsidR="00481CE5" w:rsidRDefault="00481CE5" w:rsidP="00EB2BD3">
      <w:pPr>
        <w:pStyle w:val="ListParagraph"/>
        <w:numPr>
          <w:ilvl w:val="0"/>
          <w:numId w:val="2"/>
        </w:numPr>
        <w:spacing w:before="120" w:after="120"/>
      </w:pPr>
      <w:r>
        <w:t>What the heck is a hack? Learning from Hackathon events</w:t>
      </w:r>
    </w:p>
    <w:p w14:paraId="7AE1AB37" w14:textId="77777777" w:rsidR="00481CE5" w:rsidRPr="00481CE5" w:rsidRDefault="00481CE5" w:rsidP="00EB2BD3">
      <w:pPr>
        <w:pStyle w:val="ListParagraph"/>
        <w:numPr>
          <w:ilvl w:val="0"/>
          <w:numId w:val="2"/>
        </w:numPr>
        <w:spacing w:before="120" w:after="120"/>
      </w:pPr>
      <w:r w:rsidRPr="00481CE5">
        <w:t>Learning from evaluating an Advanced Improvement Practitioners Programme</w:t>
      </w:r>
    </w:p>
    <w:p w14:paraId="3E7252C5" w14:textId="77777777" w:rsidR="00941063" w:rsidRDefault="00481CE5" w:rsidP="00EB2BD3">
      <w:pPr>
        <w:pStyle w:val="ListParagraph"/>
        <w:numPr>
          <w:ilvl w:val="0"/>
          <w:numId w:val="1"/>
        </w:numPr>
        <w:spacing w:before="120" w:after="120"/>
      </w:pPr>
      <w:r>
        <w:t>Learning from implementing a regional approach to improving reliability</w:t>
      </w:r>
      <w:r w:rsidR="00941063" w:rsidRPr="00941063">
        <w:t xml:space="preserve"> </w:t>
      </w:r>
    </w:p>
    <w:p w14:paraId="42DE17B9" w14:textId="77777777" w:rsidR="00941063" w:rsidRDefault="00941063" w:rsidP="00EB2BD3">
      <w:pPr>
        <w:pStyle w:val="ListParagraph"/>
        <w:numPr>
          <w:ilvl w:val="0"/>
          <w:numId w:val="1"/>
        </w:numPr>
        <w:spacing w:before="120" w:after="120"/>
      </w:pPr>
      <w:r>
        <w:t>Supporting system wide transformation</w:t>
      </w:r>
    </w:p>
    <w:p w14:paraId="5D40EAF9" w14:textId="77777777" w:rsidR="00941063" w:rsidRDefault="00941063" w:rsidP="00EB2BD3">
      <w:pPr>
        <w:pStyle w:val="ListParagraph"/>
        <w:numPr>
          <w:ilvl w:val="0"/>
          <w:numId w:val="1"/>
        </w:numPr>
        <w:spacing w:before="120" w:after="120"/>
      </w:pPr>
      <w:r>
        <w:t>Measurement and monitoring of safety</w:t>
      </w:r>
    </w:p>
    <w:p w14:paraId="1E833956" w14:textId="77777777" w:rsidR="00B25A4A" w:rsidRDefault="00B25A4A" w:rsidP="00EB2BD3">
      <w:pPr>
        <w:pStyle w:val="ListParagraph"/>
        <w:numPr>
          <w:ilvl w:val="0"/>
          <w:numId w:val="1"/>
        </w:numPr>
        <w:spacing w:before="120" w:after="120"/>
      </w:pPr>
      <w:r>
        <w:lastRenderedPageBreak/>
        <w:t>Strengths based approaches to improving culture including growing your person</w:t>
      </w:r>
      <w:r w:rsidR="00EB2BD3">
        <w:t>al</w:t>
      </w:r>
      <w:r>
        <w:t xml:space="preserve"> asset</w:t>
      </w:r>
    </w:p>
    <w:p w14:paraId="2B3B5AC8" w14:textId="77777777" w:rsidR="00B25A4A" w:rsidRDefault="00B25A4A" w:rsidP="00EB2BD3">
      <w:pPr>
        <w:pStyle w:val="ListParagraph"/>
        <w:numPr>
          <w:ilvl w:val="0"/>
          <w:numId w:val="1"/>
        </w:numPr>
        <w:spacing w:before="120" w:after="120"/>
      </w:pPr>
      <w:r>
        <w:t>Future Q – contributing to a proposed model being designed for the long-term</w:t>
      </w:r>
    </w:p>
    <w:p w14:paraId="1F166986" w14:textId="77777777" w:rsidR="00B25A4A" w:rsidRPr="00481CE5" w:rsidRDefault="00B25A4A" w:rsidP="00EB2BD3">
      <w:pPr>
        <w:pStyle w:val="ListParagraph"/>
        <w:numPr>
          <w:ilvl w:val="0"/>
          <w:numId w:val="1"/>
        </w:numPr>
        <w:spacing w:before="120" w:after="120"/>
      </w:pPr>
      <w:r>
        <w:t xml:space="preserve">Communicating your improvement projects to get reach </w:t>
      </w:r>
    </w:p>
    <w:p w14:paraId="39DAFC5E" w14:textId="77777777" w:rsidR="00B25A4A" w:rsidRDefault="00B25A4A" w:rsidP="00EB2BD3">
      <w:pPr>
        <w:pStyle w:val="ListParagraph"/>
        <w:numPr>
          <w:ilvl w:val="0"/>
          <w:numId w:val="1"/>
        </w:numPr>
        <w:spacing w:before="120" w:after="120"/>
      </w:pPr>
      <w:r>
        <w:t>Cross generational engagement and leading in a social age</w:t>
      </w:r>
    </w:p>
    <w:p w14:paraId="21106EF4" w14:textId="77777777" w:rsidR="00151BC4" w:rsidRPr="00481CE5" w:rsidRDefault="00151BC4" w:rsidP="00EB2BD3">
      <w:pPr>
        <w:pStyle w:val="ListParagraph"/>
        <w:numPr>
          <w:ilvl w:val="0"/>
          <w:numId w:val="1"/>
        </w:numPr>
        <w:spacing w:before="120" w:after="120"/>
      </w:pPr>
      <w:r w:rsidRPr="00481CE5">
        <w:t>QI Building Blocks Framework</w:t>
      </w:r>
    </w:p>
    <w:p w14:paraId="0E7D4117" w14:textId="77777777" w:rsidR="00151BC4" w:rsidRDefault="00151BC4" w:rsidP="00EB2BD3">
      <w:pPr>
        <w:pStyle w:val="ListParagraph"/>
        <w:numPr>
          <w:ilvl w:val="0"/>
          <w:numId w:val="1"/>
        </w:numPr>
        <w:spacing w:before="120" w:after="120"/>
      </w:pPr>
      <w:r>
        <w:t>Leadership and compassion</w:t>
      </w:r>
    </w:p>
    <w:p w14:paraId="7636B68A" w14:textId="77777777" w:rsidR="00AC05F1" w:rsidRDefault="00AC05F1" w:rsidP="00EB2BD3">
      <w:pPr>
        <w:pStyle w:val="ListParagraph"/>
        <w:numPr>
          <w:ilvl w:val="0"/>
          <w:numId w:val="1"/>
        </w:numPr>
        <w:spacing w:before="120" w:after="120"/>
      </w:pPr>
      <w:r>
        <w:t>Theory of learning</w:t>
      </w:r>
      <w:r w:rsidR="00877D1C">
        <w:t xml:space="preserve"> and how it relates to Q - </w:t>
      </w:r>
      <w:r w:rsidR="00877D1C" w:rsidRPr="00877D1C">
        <w:t>individual learning, collective learning and learning beyond the Q community</w:t>
      </w:r>
    </w:p>
    <w:p w14:paraId="2C05CC43" w14:textId="77777777" w:rsidR="00EB2BD3" w:rsidRDefault="00EB2BD3" w:rsidP="00EB2BD3">
      <w:pPr>
        <w:pStyle w:val="ListParagraph"/>
        <w:numPr>
          <w:ilvl w:val="0"/>
          <w:numId w:val="1"/>
        </w:numPr>
        <w:spacing w:before="120" w:after="120"/>
      </w:pPr>
      <w:r>
        <w:t xml:space="preserve">Plans for Q market place event </w:t>
      </w:r>
      <w:r w:rsidR="00877D1C">
        <w:t>(a pilot event planned for spring 2018) -</w:t>
      </w:r>
      <w:r>
        <w:t xml:space="preserve"> contributing to the design for events where members can bid for funding for projects</w:t>
      </w:r>
      <w:r w:rsidR="00877D1C">
        <w:t xml:space="preserve"> </w:t>
      </w:r>
    </w:p>
    <w:p w14:paraId="7579F131" w14:textId="77777777" w:rsidR="00EB2BD3" w:rsidRDefault="00EB2BD3" w:rsidP="00EB2BD3">
      <w:pPr>
        <w:pStyle w:val="ListParagraph"/>
        <w:numPr>
          <w:ilvl w:val="0"/>
          <w:numId w:val="1"/>
        </w:numPr>
        <w:spacing w:before="120" w:after="120"/>
      </w:pPr>
      <w:r>
        <w:t>QI capability matrix</w:t>
      </w:r>
    </w:p>
    <w:p w14:paraId="6226D03F" w14:textId="77777777" w:rsidR="00EB2BD3" w:rsidRDefault="00EB2BD3" w:rsidP="00EB2BD3">
      <w:pPr>
        <w:pStyle w:val="ListParagraph"/>
        <w:numPr>
          <w:ilvl w:val="0"/>
          <w:numId w:val="1"/>
        </w:numPr>
        <w:spacing w:before="120" w:after="120"/>
      </w:pPr>
      <w:r>
        <w:t>Leading organisations and learning systems</w:t>
      </w:r>
    </w:p>
    <w:p w14:paraId="060FED03" w14:textId="77777777" w:rsidR="00EB2BD3" w:rsidRDefault="00EB2BD3" w:rsidP="00EB2BD3">
      <w:pPr>
        <w:pStyle w:val="ListParagraph"/>
        <w:numPr>
          <w:ilvl w:val="0"/>
          <w:numId w:val="1"/>
        </w:numPr>
        <w:spacing w:before="120" w:after="120"/>
      </w:pPr>
      <w:r>
        <w:t>Leading improvement at board level</w:t>
      </w:r>
    </w:p>
    <w:p w14:paraId="2C0443B0" w14:textId="77777777" w:rsidR="00877D1C" w:rsidRDefault="00877D1C" w:rsidP="00877D1C">
      <w:pPr>
        <w:pStyle w:val="ListParagraph"/>
        <w:numPr>
          <w:ilvl w:val="0"/>
          <w:numId w:val="1"/>
        </w:numPr>
        <w:spacing w:before="120" w:after="120"/>
      </w:pPr>
      <w:r w:rsidRPr="00877D1C">
        <w:t>Moving beyond tools and techniques to coaching and networks</w:t>
      </w:r>
    </w:p>
    <w:p w14:paraId="3AA5883C" w14:textId="77777777" w:rsidR="00877D1C" w:rsidRDefault="00877D1C" w:rsidP="00877D1C">
      <w:pPr>
        <w:pStyle w:val="ListParagraph"/>
        <w:numPr>
          <w:ilvl w:val="0"/>
          <w:numId w:val="1"/>
        </w:numPr>
        <w:spacing w:before="120" w:after="120"/>
      </w:pPr>
      <w:r>
        <w:t>Bringing joy to the frontline of care</w:t>
      </w:r>
    </w:p>
    <w:p w14:paraId="7B6842B4" w14:textId="77777777" w:rsidR="00AC05F1" w:rsidRDefault="00AC05F1" w:rsidP="00EB2BD3">
      <w:pPr>
        <w:spacing w:before="120" w:after="120"/>
        <w:rPr>
          <w:b/>
        </w:rPr>
      </w:pPr>
    </w:p>
    <w:p w14:paraId="69D3FC95" w14:textId="77777777" w:rsidR="00481CE5" w:rsidRDefault="00941063" w:rsidP="00EB2BD3">
      <w:pPr>
        <w:spacing w:before="120" w:after="120"/>
        <w:rPr>
          <w:b/>
        </w:rPr>
      </w:pPr>
      <w:r>
        <w:rPr>
          <w:b/>
        </w:rPr>
        <w:t>S</w:t>
      </w:r>
      <w:r w:rsidR="00EB2BD3">
        <w:rPr>
          <w:b/>
        </w:rPr>
        <w:t>uggested activities for</w:t>
      </w:r>
      <w:r>
        <w:rPr>
          <w:b/>
        </w:rPr>
        <w:t xml:space="preserve"> member focussed sharing</w:t>
      </w:r>
      <w:r w:rsidR="003572D8">
        <w:rPr>
          <w:b/>
        </w:rPr>
        <w:t xml:space="preserve"> and showcasing</w:t>
      </w:r>
      <w:r w:rsidR="00BD3DA5">
        <w:rPr>
          <w:b/>
        </w:rPr>
        <w:t xml:space="preserve"> time</w:t>
      </w:r>
    </w:p>
    <w:p w14:paraId="048DD073" w14:textId="77777777" w:rsidR="00941063" w:rsidRDefault="00941063" w:rsidP="00EB2BD3">
      <w:pPr>
        <w:pStyle w:val="ListParagraph"/>
        <w:numPr>
          <w:ilvl w:val="0"/>
          <w:numId w:val="3"/>
        </w:numPr>
        <w:spacing w:before="120" w:after="120"/>
      </w:pPr>
      <w:r>
        <w:t>Success and Failure</w:t>
      </w:r>
      <w:r>
        <w:br/>
        <w:t>Asking delegates to bring an object</w:t>
      </w:r>
      <w:r w:rsidR="00AC05F1">
        <w:t xml:space="preserve"> or objects</w:t>
      </w:r>
      <w:r>
        <w:t xml:space="preserve"> that represent a success and failure in their improvement career. We would arrange for a facilitated session for members to share their successes and failures, using objects as an initial talking point and conversation starter. </w:t>
      </w:r>
    </w:p>
    <w:p w14:paraId="4F8289F8" w14:textId="77777777" w:rsidR="00B25A4A" w:rsidRDefault="00B25A4A" w:rsidP="00EB2BD3">
      <w:pPr>
        <w:pStyle w:val="ListParagraph"/>
        <w:numPr>
          <w:ilvl w:val="0"/>
          <w:numId w:val="3"/>
        </w:numPr>
        <w:spacing w:before="120" w:after="120"/>
      </w:pPr>
      <w:r>
        <w:t xml:space="preserve">World café </w:t>
      </w:r>
      <w:r w:rsidRPr="00151BC4">
        <w:t xml:space="preserve">style </w:t>
      </w:r>
      <w:r w:rsidR="00EB2BD3">
        <w:t>session</w:t>
      </w:r>
      <w:r w:rsidR="00EB2BD3">
        <w:br/>
        <w:t xml:space="preserve">Similar to NETS event where delegates have quick introductions on many projects (potentially </w:t>
      </w:r>
      <w:proofErr w:type="spellStart"/>
      <w:r w:rsidR="00EB2BD3">
        <w:t>pecha</w:t>
      </w:r>
      <w:proofErr w:type="spellEnd"/>
      <w:r w:rsidR="00EB2BD3">
        <w:t xml:space="preserve"> </w:t>
      </w:r>
      <w:proofErr w:type="spellStart"/>
      <w:r w:rsidR="00EB2BD3">
        <w:t>kucha</w:t>
      </w:r>
      <w:proofErr w:type="spellEnd"/>
      <w:r w:rsidR="00EB2BD3">
        <w:t xml:space="preserve"> style) and people go to areas they are interested in</w:t>
      </w:r>
    </w:p>
    <w:p w14:paraId="5DF3BFCA" w14:textId="77777777" w:rsidR="00AC05F1" w:rsidRDefault="00B25A4A" w:rsidP="00EB2BD3">
      <w:pPr>
        <w:pStyle w:val="ListParagraph"/>
        <w:numPr>
          <w:ilvl w:val="0"/>
          <w:numId w:val="3"/>
        </w:numPr>
        <w:spacing w:before="120" w:after="120"/>
      </w:pPr>
      <w:r>
        <w:t xml:space="preserve">Open Space </w:t>
      </w:r>
      <w:r w:rsidR="003572D8">
        <w:t xml:space="preserve">(or Un-Conference style </w:t>
      </w:r>
      <w:commentRangeStart w:id="4"/>
      <w:r w:rsidR="003572D8">
        <w:t>session</w:t>
      </w:r>
      <w:commentRangeEnd w:id="4"/>
      <w:r w:rsidR="0084483B">
        <w:rPr>
          <w:rStyle w:val="CommentReference"/>
        </w:rPr>
        <w:commentReference w:id="4"/>
      </w:r>
      <w:r w:rsidR="003572D8">
        <w:t xml:space="preserve">) </w:t>
      </w:r>
      <w:r w:rsidR="00AC05F1">
        <w:br/>
        <w:t xml:space="preserve">The content of this session would be </w:t>
      </w:r>
      <w:r w:rsidR="00AC05F1" w:rsidRPr="00AC05F1">
        <w:t xml:space="preserve">driven by the delegates. The agenda is created at the start of the </w:t>
      </w:r>
      <w:r w:rsidR="00AC05F1">
        <w:t xml:space="preserve">session </w:t>
      </w:r>
      <w:r w:rsidR="00AC05F1" w:rsidRPr="00AC05F1">
        <w:t xml:space="preserve">by delegates </w:t>
      </w:r>
      <w:r w:rsidR="00AC05F1">
        <w:t>who</w:t>
      </w:r>
      <w:r w:rsidR="00AC05F1" w:rsidRPr="00AC05F1">
        <w:t xml:space="preserve"> want to initiate a discussion about a specific topic claiming a slot or a space (this can be organised </w:t>
      </w:r>
      <w:r w:rsidR="00AC05F1">
        <w:t>in a variety of ways) and others</w:t>
      </w:r>
      <w:r w:rsidR="00AC05F1" w:rsidRPr="00AC05F1">
        <w:t xml:space="preserve"> joining whichever discussi</w:t>
      </w:r>
      <w:r w:rsidR="00AC05F1">
        <w:t>on they want to be involved in (vote with your feet!)</w:t>
      </w:r>
    </w:p>
    <w:p w14:paraId="6B119A46" w14:textId="77777777" w:rsidR="003572D8" w:rsidRPr="00EB2BD3" w:rsidRDefault="00151BC4" w:rsidP="00EB2BD3">
      <w:pPr>
        <w:pStyle w:val="ListParagraph"/>
        <w:numPr>
          <w:ilvl w:val="0"/>
          <w:numId w:val="3"/>
        </w:numPr>
        <w:spacing w:before="120" w:after="120"/>
      </w:pPr>
      <w:r w:rsidRPr="00EB2BD3">
        <w:t>Collaborate</w:t>
      </w:r>
      <w:r w:rsidR="00EB2BD3" w:rsidRPr="00EB2BD3">
        <w:t xml:space="preserve"> out loud session</w:t>
      </w:r>
    </w:p>
    <w:p w14:paraId="1D584CDE" w14:textId="77777777" w:rsidR="003572D8" w:rsidRDefault="003572D8" w:rsidP="00EB2BD3">
      <w:pPr>
        <w:pStyle w:val="ListParagraph"/>
        <w:numPr>
          <w:ilvl w:val="0"/>
          <w:numId w:val="3"/>
        </w:numPr>
        <w:spacing w:before="120" w:after="120"/>
      </w:pPr>
      <w:r>
        <w:t>Speed consulting</w:t>
      </w:r>
    </w:p>
    <w:p w14:paraId="5F89A79B" w14:textId="77777777" w:rsidR="00877D1C" w:rsidRDefault="00877D1C" w:rsidP="00877D1C">
      <w:pPr>
        <w:spacing w:before="120" w:after="120"/>
      </w:pPr>
    </w:p>
    <w:p w14:paraId="3EEFBFAC" w14:textId="77777777" w:rsidR="00877D1C" w:rsidRDefault="00877D1C" w:rsidP="00877D1C">
      <w:pPr>
        <w:spacing w:before="120" w:after="120"/>
        <w:rPr>
          <w:b/>
        </w:rPr>
      </w:pPr>
      <w:r>
        <w:rPr>
          <w:b/>
        </w:rPr>
        <w:t>Other ideas</w:t>
      </w:r>
    </w:p>
    <w:p w14:paraId="0E990593" w14:textId="77777777" w:rsidR="00877D1C" w:rsidRDefault="00877D1C" w:rsidP="00877D1C">
      <w:pPr>
        <w:pStyle w:val="ListParagraph"/>
        <w:numPr>
          <w:ilvl w:val="0"/>
          <w:numId w:val="5"/>
        </w:numPr>
        <w:spacing w:before="120" w:after="120"/>
      </w:pPr>
      <w:r>
        <w:t xml:space="preserve">Theatre showing improvement </w:t>
      </w:r>
      <w:commentRangeStart w:id="5"/>
      <w:r>
        <w:t>films</w:t>
      </w:r>
      <w:commentRangeEnd w:id="5"/>
      <w:r w:rsidR="0084483B">
        <w:rPr>
          <w:rStyle w:val="CommentReference"/>
        </w:rPr>
        <w:commentReference w:id="5"/>
      </w:r>
    </w:p>
    <w:p w14:paraId="1F7794F2" w14:textId="77777777" w:rsidR="00EB2BD3" w:rsidRDefault="00EB2BD3" w:rsidP="00EB2BD3">
      <w:pPr>
        <w:spacing w:before="120" w:after="120"/>
        <w:rPr>
          <w:b/>
          <w:sz w:val="26"/>
        </w:rPr>
      </w:pPr>
    </w:p>
    <w:p w14:paraId="4999D8C3" w14:textId="77777777" w:rsidR="00086E3E" w:rsidRDefault="00086E3E" w:rsidP="00EB2BD3">
      <w:pPr>
        <w:spacing w:before="120" w:after="120"/>
        <w:rPr>
          <w:b/>
          <w:sz w:val="26"/>
        </w:rPr>
      </w:pPr>
      <w:r>
        <w:rPr>
          <w:b/>
          <w:sz w:val="26"/>
        </w:rPr>
        <w:t xml:space="preserve">Who is </w:t>
      </w:r>
      <w:r w:rsidR="00EB656E">
        <w:rPr>
          <w:b/>
          <w:sz w:val="26"/>
        </w:rPr>
        <w:t>attending?</w:t>
      </w:r>
    </w:p>
    <w:p w14:paraId="2E1D8A4E" w14:textId="77777777" w:rsidR="00086E3E" w:rsidRDefault="00086E3E" w:rsidP="00EB2BD3">
      <w:pPr>
        <w:spacing w:before="120" w:after="120"/>
      </w:pPr>
      <w:r>
        <w:t>The event will be limited to 350 delegates, including organisers and guest speakers. Limiting the size helps create a manageable event that is focussed around community engagement and needs, rather than a conference style.</w:t>
      </w:r>
    </w:p>
    <w:p w14:paraId="3E4FA788" w14:textId="77777777" w:rsidR="00EB656E" w:rsidRDefault="00EB656E" w:rsidP="00EB2BD3">
      <w:pPr>
        <w:spacing w:before="120" w:after="120"/>
      </w:pPr>
      <w:r>
        <w:lastRenderedPageBreak/>
        <w:t xml:space="preserve">New members are joining Q throughout 2017. In order to ensure there is opportunity for everyone who is in the community to attend, we will be phasing </w:t>
      </w:r>
      <w:r w:rsidR="005F5AC6">
        <w:t>registration for the event</w:t>
      </w:r>
      <w:r w:rsidR="00EB2BD3">
        <w:t xml:space="preserve"> over the coming months</w:t>
      </w:r>
      <w:r w:rsidR="005F5AC6">
        <w:t>.</w:t>
      </w:r>
    </w:p>
    <w:p w14:paraId="10DAD40A" w14:textId="77777777" w:rsidR="00086E3E" w:rsidRPr="00086E3E" w:rsidRDefault="005F5AC6" w:rsidP="00EB2BD3">
      <w:pPr>
        <w:spacing w:before="120" w:after="120"/>
      </w:pPr>
      <w:r>
        <w:t xml:space="preserve">The event is free to attend. However given the limited places we will be implementing a cancellation policy where registered attendees </w:t>
      </w:r>
      <w:r w:rsidR="00D916E6">
        <w:t xml:space="preserve">need </w:t>
      </w:r>
      <w:r>
        <w:t>to provide notice</w:t>
      </w:r>
      <w:r w:rsidR="00481CE5">
        <w:t xml:space="preserve"> they will not be attending. These registered attendees will be charged a cancellation fee based on </w:t>
      </w:r>
      <w:r w:rsidR="00EB2BD3">
        <w:t xml:space="preserve">a percentage of </w:t>
      </w:r>
      <w:r w:rsidR="00481CE5">
        <w:t>the delegate rate the Health Foundation is covering. Tickets to the event will be transferrable to other members in the community</w:t>
      </w:r>
      <w:r w:rsidR="00EB2BD3">
        <w:t xml:space="preserve"> and in these cases cancellation fees will not be charged</w:t>
      </w:r>
      <w:r w:rsidR="00481CE5">
        <w:t>.</w:t>
      </w:r>
    </w:p>
    <w:sectPr w:rsidR="00086E3E" w:rsidRPr="00086E3E" w:rsidSect="00EB2BD3">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ne Pightling" w:date="2017-06-23T10:27:00Z" w:initials="JP">
    <w:p w14:paraId="04DA53E9" w14:textId="77777777" w:rsidR="0084483B" w:rsidRDefault="0084483B">
      <w:pPr>
        <w:pStyle w:val="CommentText"/>
      </w:pPr>
      <w:r>
        <w:rPr>
          <w:rStyle w:val="CommentReference"/>
        </w:rPr>
        <w:annotationRef/>
      </w:r>
      <w:r>
        <w:t xml:space="preserve">If you facilitate a good open space you don’t need to do this but trust the delegates to decide. The organisers just need to hold the boundaries of what is possible in terms of meeting spaces, tech and practical resources </w:t>
      </w:r>
      <w:proofErr w:type="gramStart"/>
      <w:r>
        <w:t>and  access</w:t>
      </w:r>
      <w:proofErr w:type="gramEnd"/>
      <w:r>
        <w:t xml:space="preserve"> to other support such as expert advice etc?</w:t>
      </w:r>
      <w:bookmarkStart w:id="1" w:name="_GoBack"/>
      <w:bookmarkEnd w:id="1"/>
    </w:p>
  </w:comment>
  <w:comment w:id="2" w:author="Jane Pightling" w:date="2017-06-23T10:27:00Z" w:initials="JP">
    <w:p w14:paraId="46D1D18F" w14:textId="77777777" w:rsidR="0084483B" w:rsidRDefault="0084483B">
      <w:pPr>
        <w:pStyle w:val="CommentText"/>
      </w:pPr>
      <w:r>
        <w:rPr>
          <w:rStyle w:val="CommentReference"/>
        </w:rPr>
        <w:annotationRef/>
      </w:r>
      <w:proofErr w:type="gramStart"/>
      <w:r>
        <w:t>Again</w:t>
      </w:r>
      <w:proofErr w:type="gramEnd"/>
      <w:r>
        <w:t xml:space="preserve"> open space can accommodate</w:t>
      </w:r>
    </w:p>
  </w:comment>
  <w:comment w:id="3" w:author="Jane Pightling" w:date="2017-06-23T10:26:00Z" w:initials="JP">
    <w:p w14:paraId="7A613276" w14:textId="77777777" w:rsidR="0084483B" w:rsidRDefault="0084483B">
      <w:pPr>
        <w:pStyle w:val="CommentText"/>
      </w:pPr>
      <w:r>
        <w:rPr>
          <w:rStyle w:val="CommentReference"/>
        </w:rPr>
        <w:annotationRef/>
      </w:r>
      <w:r>
        <w:t>Could seed these as potential sessions in the open space and people can prep stuff ready</w:t>
      </w:r>
    </w:p>
  </w:comment>
  <w:comment w:id="4" w:author="Jane Pightling" w:date="2017-06-23T10:22:00Z" w:initials="JP">
    <w:p w14:paraId="7DD9DF0F" w14:textId="77777777" w:rsidR="0084483B" w:rsidRDefault="0084483B">
      <w:pPr>
        <w:pStyle w:val="CommentText"/>
      </w:pPr>
      <w:r>
        <w:rPr>
          <w:rStyle w:val="CommentReference"/>
        </w:rPr>
        <w:annotationRef/>
      </w:r>
      <w:r>
        <w:t xml:space="preserve">I think this is more than a session but a way to run the whole vent and offers huger potential to move away from the traditional sorts of events and empower attendees to create what they need. Awareness raising and seeding conversations and connections prior to the event via twitter and the virtual platform before the event can help people to arrive ready to </w:t>
      </w:r>
      <w:proofErr w:type="gramStart"/>
      <w:r>
        <w:t>engage .</w:t>
      </w:r>
      <w:proofErr w:type="gramEnd"/>
      <w:r>
        <w:t xml:space="preserve"> There is a big hack crossover here so I expect the skills are already available to do this?</w:t>
      </w:r>
    </w:p>
  </w:comment>
  <w:comment w:id="5" w:author="Jane Pightling" w:date="2017-06-23T10:25:00Z" w:initials="JP">
    <w:p w14:paraId="2A4F4EF1" w14:textId="77777777" w:rsidR="0084483B" w:rsidRDefault="0084483B">
      <w:pPr>
        <w:pStyle w:val="CommentText"/>
      </w:pPr>
      <w:r>
        <w:rPr>
          <w:rStyle w:val="CommentReference"/>
        </w:rPr>
        <w:annotationRef/>
      </w:r>
      <w:r>
        <w:t>Better to access online- is this the best way to use the space when we could connect and share?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DA53E9" w15:done="0"/>
  <w15:commentEx w15:paraId="46D1D18F" w15:done="0"/>
  <w15:commentEx w15:paraId="7A613276" w15:done="0"/>
  <w15:commentEx w15:paraId="7DD9DF0F" w15:done="0"/>
  <w15:commentEx w15:paraId="2A4F4E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8E2"/>
    <w:multiLevelType w:val="hybridMultilevel"/>
    <w:tmpl w:val="D3E4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93ADE"/>
    <w:multiLevelType w:val="hybridMultilevel"/>
    <w:tmpl w:val="E31C5A08"/>
    <w:lvl w:ilvl="0" w:tplc="9064C584">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7A4E3C"/>
    <w:multiLevelType w:val="hybridMultilevel"/>
    <w:tmpl w:val="5354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1A615C"/>
    <w:multiLevelType w:val="hybridMultilevel"/>
    <w:tmpl w:val="BFC0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9C014F"/>
    <w:multiLevelType w:val="hybridMultilevel"/>
    <w:tmpl w:val="AC3A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Pightling">
    <w15:presenceInfo w15:providerId="Windows Live" w15:userId="9f9432cd176849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FA"/>
    <w:rsid w:val="00086E3E"/>
    <w:rsid w:val="00151BC4"/>
    <w:rsid w:val="001F63D1"/>
    <w:rsid w:val="003572D8"/>
    <w:rsid w:val="004177A9"/>
    <w:rsid w:val="00481CE5"/>
    <w:rsid w:val="0056016A"/>
    <w:rsid w:val="00597F20"/>
    <w:rsid w:val="005F5AC6"/>
    <w:rsid w:val="00620892"/>
    <w:rsid w:val="006343D2"/>
    <w:rsid w:val="00830D90"/>
    <w:rsid w:val="0084483B"/>
    <w:rsid w:val="00877D1C"/>
    <w:rsid w:val="00941063"/>
    <w:rsid w:val="00A077E4"/>
    <w:rsid w:val="00AC05F1"/>
    <w:rsid w:val="00B25A4A"/>
    <w:rsid w:val="00B8178B"/>
    <w:rsid w:val="00BD3DA5"/>
    <w:rsid w:val="00CA086D"/>
    <w:rsid w:val="00D916E6"/>
    <w:rsid w:val="00DD549B"/>
    <w:rsid w:val="00E43E98"/>
    <w:rsid w:val="00E664FA"/>
    <w:rsid w:val="00EB2BD3"/>
    <w:rsid w:val="00EB656E"/>
    <w:rsid w:val="00F04919"/>
    <w:rsid w:val="00F6200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CC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E5"/>
    <w:pPr>
      <w:ind w:left="720"/>
      <w:contextualSpacing/>
    </w:pPr>
  </w:style>
  <w:style w:type="character" w:styleId="CommentReference">
    <w:name w:val="annotation reference"/>
    <w:basedOn w:val="DefaultParagraphFont"/>
    <w:uiPriority w:val="99"/>
    <w:semiHidden/>
    <w:unhideWhenUsed/>
    <w:rsid w:val="004177A9"/>
    <w:rPr>
      <w:sz w:val="16"/>
      <w:szCs w:val="16"/>
    </w:rPr>
  </w:style>
  <w:style w:type="paragraph" w:styleId="CommentText">
    <w:name w:val="annotation text"/>
    <w:basedOn w:val="Normal"/>
    <w:link w:val="CommentTextChar"/>
    <w:uiPriority w:val="99"/>
    <w:semiHidden/>
    <w:unhideWhenUsed/>
    <w:rsid w:val="004177A9"/>
    <w:pPr>
      <w:spacing w:line="240" w:lineRule="auto"/>
    </w:pPr>
    <w:rPr>
      <w:sz w:val="20"/>
      <w:szCs w:val="20"/>
    </w:rPr>
  </w:style>
  <w:style w:type="character" w:customStyle="1" w:styleId="CommentTextChar">
    <w:name w:val="Comment Text Char"/>
    <w:basedOn w:val="DefaultParagraphFont"/>
    <w:link w:val="CommentText"/>
    <w:uiPriority w:val="99"/>
    <w:semiHidden/>
    <w:rsid w:val="004177A9"/>
    <w:rPr>
      <w:sz w:val="20"/>
      <w:szCs w:val="20"/>
    </w:rPr>
  </w:style>
  <w:style w:type="paragraph" w:styleId="CommentSubject">
    <w:name w:val="annotation subject"/>
    <w:basedOn w:val="CommentText"/>
    <w:next w:val="CommentText"/>
    <w:link w:val="CommentSubjectChar"/>
    <w:uiPriority w:val="99"/>
    <w:semiHidden/>
    <w:unhideWhenUsed/>
    <w:rsid w:val="004177A9"/>
    <w:rPr>
      <w:b/>
      <w:bCs/>
    </w:rPr>
  </w:style>
  <w:style w:type="character" w:customStyle="1" w:styleId="CommentSubjectChar">
    <w:name w:val="Comment Subject Char"/>
    <w:basedOn w:val="CommentTextChar"/>
    <w:link w:val="CommentSubject"/>
    <w:uiPriority w:val="99"/>
    <w:semiHidden/>
    <w:rsid w:val="004177A9"/>
    <w:rPr>
      <w:b/>
      <w:bCs/>
      <w:sz w:val="20"/>
      <w:szCs w:val="20"/>
    </w:rPr>
  </w:style>
  <w:style w:type="paragraph" w:styleId="BalloonText">
    <w:name w:val="Balloon Text"/>
    <w:basedOn w:val="Normal"/>
    <w:link w:val="BalloonTextChar"/>
    <w:uiPriority w:val="99"/>
    <w:semiHidden/>
    <w:unhideWhenUsed/>
    <w:rsid w:val="0041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1112</Words>
  <Characters>6341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Health Foundation</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Jane Pightling</cp:lastModifiedBy>
  <cp:revision>2</cp:revision>
  <cp:lastPrinted>2017-06-15T17:00:00Z</cp:lastPrinted>
  <dcterms:created xsi:type="dcterms:W3CDTF">2017-06-23T09:29:00Z</dcterms:created>
  <dcterms:modified xsi:type="dcterms:W3CDTF">2017-06-23T09:29:00Z</dcterms:modified>
</cp:coreProperties>
</file>