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6113C" w:rsidRDefault="00CA471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Tea Time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Meeting Planning &amp; Notes</w:t>
      </w:r>
    </w:p>
    <w:p w14:paraId="00000002" w14:textId="77777777" w:rsidR="00A6113C" w:rsidRDefault="00A61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03" w14:textId="77777777" w:rsidR="00A6113C" w:rsidRDefault="00CA47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Instructions:</w:t>
      </w:r>
    </w:p>
    <w:p w14:paraId="00000004" w14:textId="77777777" w:rsidR="00A6113C" w:rsidRDefault="00CA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Put most recent agenda at top and planning notes at the bottom</w:t>
      </w:r>
    </w:p>
    <w:p w14:paraId="00000005" w14:textId="77777777" w:rsidR="00A6113C" w:rsidRDefault="00CA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Send out draft agenda so people can add to it</w:t>
      </w:r>
    </w:p>
    <w:p w14:paraId="00000006" w14:textId="77777777" w:rsidR="00A6113C" w:rsidRDefault="00CA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one person take notes during meeting</w:t>
      </w:r>
    </w:p>
    <w:p w14:paraId="00000007" w14:textId="77777777" w:rsidR="00A6113C" w:rsidRDefault="00CA47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Send out link to this doc after meeting so people can correct if there are notes and/or the group decides it is valuable or the tea check-ins should be ongoing and documented</w:t>
      </w:r>
    </w:p>
    <w:p w14:paraId="00000008" w14:textId="77777777" w:rsidR="00A6113C" w:rsidRDefault="00A61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A6113C" w:rsidRDefault="00A61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0A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Tea Time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#1 </w:t>
      </w:r>
    </w:p>
    <w:p w14:paraId="0000000B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Topic: </w:t>
      </w:r>
      <w:r>
        <w:rPr>
          <w:rFonts w:ascii="Calibri" w:eastAsia="Calibri" w:hAnsi="Calibri" w:cs="Calibri"/>
          <w:color w:val="222222"/>
          <w:sz w:val="24"/>
          <w:szCs w:val="24"/>
        </w:rPr>
        <w:t>'How to introduce Network Weaving + onboard new weavers' (4</w:t>
      </w:r>
      <w:r>
        <w:rPr>
          <w:rFonts w:ascii="Calibri" w:eastAsia="Calibri" w:hAnsi="Calibri" w:cs="Calibri"/>
          <w:color w:val="222222"/>
          <w:sz w:val="24"/>
          <w:szCs w:val="24"/>
        </w:rPr>
        <w:t>pm, Friday Feb. 5th) - Co-facilitators: Katja, Kristin</w:t>
      </w:r>
    </w:p>
    <w:p w14:paraId="0000000C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Zoom host and logistics/notes: Matthew</w:t>
      </w:r>
    </w:p>
    <w:p w14:paraId="0000000D" w14:textId="77777777" w:rsidR="00A6113C" w:rsidRDefault="00A6113C">
      <w:pPr>
        <w:rPr>
          <w:rFonts w:ascii="Calibri" w:eastAsia="Calibri" w:hAnsi="Calibri" w:cs="Calibri"/>
          <w:color w:val="222222"/>
          <w:sz w:val="24"/>
          <w:szCs w:val="24"/>
        </w:rPr>
      </w:pPr>
    </w:p>
    <w:p w14:paraId="0000000E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Link to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Follow up notes</w:t>
        </w:r>
      </w:hyperlink>
      <w:r>
        <w:rPr>
          <w:rFonts w:ascii="Calibri" w:eastAsia="Calibri" w:hAnsi="Calibri" w:cs="Calibri"/>
          <w:color w:val="222222"/>
          <w:sz w:val="24"/>
          <w:szCs w:val="24"/>
        </w:rPr>
        <w:t xml:space="preserve"> - curated by Kristin from Zoom ch</w:t>
      </w:r>
      <w:r>
        <w:rPr>
          <w:rFonts w:ascii="Calibri" w:eastAsia="Calibri" w:hAnsi="Calibri" w:cs="Calibri"/>
          <w:color w:val="222222"/>
          <w:sz w:val="24"/>
          <w:szCs w:val="24"/>
        </w:rPr>
        <w:t>at</w:t>
      </w:r>
    </w:p>
    <w:p w14:paraId="0000000F" w14:textId="77777777" w:rsidR="00A6113C" w:rsidRDefault="00A6113C">
      <w:pPr>
        <w:rPr>
          <w:rFonts w:ascii="Calibri" w:eastAsia="Calibri" w:hAnsi="Calibri" w:cs="Calibri"/>
          <w:color w:val="222222"/>
          <w:sz w:val="24"/>
          <w:szCs w:val="24"/>
        </w:rPr>
      </w:pPr>
    </w:p>
    <w:p w14:paraId="00000010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Purpose: Create relaxed opportunities for weavers to share what they have tried and get ideas on sharing a network approach or network weaving with others.</w:t>
      </w:r>
    </w:p>
    <w:p w14:paraId="00000011" w14:textId="77777777" w:rsidR="00A6113C" w:rsidRDefault="00A6113C">
      <w:pPr>
        <w:rPr>
          <w:rFonts w:ascii="Calibri" w:eastAsia="Calibri" w:hAnsi="Calibri" w:cs="Calibri"/>
          <w:color w:val="222222"/>
          <w:sz w:val="24"/>
          <w:szCs w:val="24"/>
        </w:rPr>
      </w:pPr>
    </w:p>
    <w:p w14:paraId="00000012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Outcomes:</w:t>
      </w:r>
    </w:p>
    <w:p w14:paraId="00000013" w14:textId="77777777" w:rsidR="00A6113C" w:rsidRDefault="00CA47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exchange promising practices on how to introduce your team/network to network weaving</w:t>
      </w:r>
    </w:p>
    <w:p w14:paraId="00000014" w14:textId="77777777" w:rsidR="00A6113C" w:rsidRDefault="00CA47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feel confident to introduce your team/network to network weaving </w:t>
      </w:r>
    </w:p>
    <w:p w14:paraId="00000015" w14:textId="77777777" w:rsidR="00A6113C" w:rsidRDefault="00CA47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have a cup of tea with colleagues</w:t>
      </w:r>
      <w:r>
        <w:rPr>
          <w:color w:val="000000"/>
        </w:rPr>
        <w:br/>
      </w:r>
    </w:p>
    <w:p w14:paraId="00000016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Process: </w:t>
      </w:r>
    </w:p>
    <w:p w14:paraId="00000017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5’ </w:t>
      </w:r>
      <w:r>
        <w:tab/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Welcome, greet each person by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name,  invite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them to get their beverage, and                  introduce Katja - Matthew</w:t>
      </w:r>
    </w:p>
    <w:p w14:paraId="00000018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5’ </w:t>
      </w:r>
      <w:r>
        <w:tab/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Mindfulness moment and share AIMs for the session - Katja </w:t>
      </w:r>
    </w:p>
    <w:p w14:paraId="00000019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10’       Quick poll on the topic and round of introductions   - Kristin</w:t>
      </w:r>
    </w:p>
    <w:p w14:paraId="0000001A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1</w:t>
      </w:r>
      <w:r>
        <w:rPr>
          <w:rFonts w:ascii="Calibri" w:eastAsia="Calibri" w:hAnsi="Calibri" w:cs="Calibri"/>
          <w:color w:val="222222"/>
          <w:sz w:val="24"/>
          <w:szCs w:val="24"/>
        </w:rPr>
        <w:t>0’</w:t>
      </w:r>
      <w:r>
        <w:tab/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Story sharing and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observations  -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Katja </w:t>
      </w:r>
    </w:p>
    <w:p w14:paraId="0000001B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15’</w:t>
      </w:r>
      <w:r>
        <w:tab/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Group sharing and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reflections  -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Kristin</w:t>
      </w:r>
    </w:p>
    <w:p w14:paraId="0000001C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10’        Closing - Kristin</w:t>
      </w:r>
    </w:p>
    <w:p w14:paraId="0000001D" w14:textId="77777777" w:rsidR="00A6113C" w:rsidRDefault="00CA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Assess interest in another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tea time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check-in chat</w:t>
      </w:r>
    </w:p>
    <w:p w14:paraId="0000001E" w14:textId="77777777" w:rsidR="00A6113C" w:rsidRDefault="00CA47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Check- outs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- WWW, EBI</w:t>
      </w:r>
    </w:p>
    <w:p w14:paraId="0000001F" w14:textId="77777777" w:rsidR="00A6113C" w:rsidRDefault="00A61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sz w:val="24"/>
          <w:szCs w:val="24"/>
        </w:rPr>
      </w:pPr>
    </w:p>
    <w:p w14:paraId="00000020" w14:textId="77777777" w:rsidR="00A6113C" w:rsidRDefault="00A61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22222"/>
          <w:sz w:val="24"/>
          <w:szCs w:val="24"/>
        </w:rPr>
      </w:pPr>
    </w:p>
    <w:p w14:paraId="00000021" w14:textId="77777777" w:rsidR="00A6113C" w:rsidRDefault="00A6113C">
      <w:pPr>
        <w:rPr>
          <w:rFonts w:ascii="Calibri" w:eastAsia="Calibri" w:hAnsi="Calibri" w:cs="Calibri"/>
          <w:color w:val="222222"/>
          <w:sz w:val="24"/>
          <w:szCs w:val="24"/>
        </w:rPr>
      </w:pPr>
    </w:p>
    <w:p w14:paraId="00000022" w14:textId="77777777" w:rsidR="00A6113C" w:rsidRDefault="00CA4713">
      <w:pPr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Collaborative Planning notes:</w:t>
      </w:r>
    </w:p>
    <w:p w14:paraId="00000023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Katja: Do we need to come up with some recommendations/notes for the bigger group? </w:t>
      </w:r>
    </w:p>
    <w:p w14:paraId="00000024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KJ: See plan for speed networking in comments and use of chat to harvest insights for the group.</w:t>
      </w:r>
    </w:p>
    <w:p w14:paraId="00000025" w14:textId="77777777" w:rsidR="00A6113C" w:rsidRDefault="00CA4713">
      <w:pPr>
        <w:rPr>
          <w:rFonts w:ascii="Calibri" w:eastAsia="Calibri" w:hAnsi="Calibri" w:cs="Calibri"/>
          <w:sz w:val="24"/>
          <w:szCs w:val="24"/>
        </w:rPr>
      </w:pPr>
      <w:r>
        <w:br/>
      </w:r>
    </w:p>
    <w:p w14:paraId="00000026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Katja: I'd keep it quite informal. Would be good to have you there as an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expert so you could also share your experience – what's appropriate in different context etc. </w:t>
      </w:r>
    </w:p>
    <w:p w14:paraId="00000027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KJ: let see how informal we can make the structure outlined above feel. Katja - you can decide if you want to be explicit about the process or just implicitly mo</w:t>
      </w:r>
      <w:r>
        <w:rPr>
          <w:rFonts w:ascii="Calibri" w:eastAsia="Calibri" w:hAnsi="Calibri" w:cs="Calibri"/>
          <w:color w:val="222222"/>
          <w:sz w:val="24"/>
          <w:szCs w:val="24"/>
        </w:rPr>
        <w:t>ve the group.</w:t>
      </w:r>
    </w:p>
    <w:p w14:paraId="00000028" w14:textId="77777777" w:rsidR="00A6113C" w:rsidRDefault="00CA4713">
      <w:pPr>
        <w:rPr>
          <w:rFonts w:ascii="Calibri" w:eastAsia="Calibri" w:hAnsi="Calibri" w:cs="Calibri"/>
          <w:sz w:val="24"/>
          <w:szCs w:val="24"/>
        </w:rPr>
      </w:pPr>
      <w:r>
        <w:br/>
      </w:r>
    </w:p>
    <w:p w14:paraId="00000029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Katja: Does that sound alright? I hope this is vaguely what you were expecting? </w:t>
      </w:r>
    </w:p>
    <w:p w14:paraId="0000002A" w14:textId="77777777" w:rsidR="00A6113C" w:rsidRDefault="00CA4713">
      <w:pPr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KJ: It sounds great and will be fun and radically useful. </w:t>
      </w:r>
    </w:p>
    <w:p w14:paraId="0000002B" w14:textId="77777777" w:rsidR="00A6113C" w:rsidRDefault="00CA4713">
      <w:pPr>
        <w:rPr>
          <w:rFonts w:ascii="Calibri" w:eastAsia="Calibri" w:hAnsi="Calibri" w:cs="Calibri"/>
          <w:sz w:val="24"/>
          <w:szCs w:val="24"/>
        </w:rPr>
      </w:pPr>
      <w:r>
        <w:br/>
      </w:r>
      <w:r>
        <w:rPr>
          <w:rFonts w:ascii="Calibri" w:eastAsia="Calibri" w:hAnsi="Calibri" w:cs="Calibri"/>
          <w:sz w:val="24"/>
          <w:szCs w:val="24"/>
        </w:rPr>
        <w:t xml:space="preserve">KJ: Matthew are you </w:t>
      </w:r>
      <w:proofErr w:type="gramStart"/>
      <w:r>
        <w:rPr>
          <w:rFonts w:ascii="Calibri" w:eastAsia="Calibri" w:hAnsi="Calibri" w:cs="Calibri"/>
          <w:sz w:val="24"/>
          <w:szCs w:val="24"/>
        </w:rPr>
        <w:t>will 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capturing some notes – attendees and insights, actions tried and commit</w:t>
      </w:r>
      <w:r>
        <w:rPr>
          <w:rFonts w:ascii="Calibri" w:eastAsia="Calibri" w:hAnsi="Calibri" w:cs="Calibri"/>
          <w:sz w:val="24"/>
          <w:szCs w:val="24"/>
        </w:rPr>
        <w:t>ments and convert them into a blog post on “The art and joy of tea time sharing.” (and Katja – you would be welcome to contribute. Matthew -   let’s be sure to get a screen shot to people will their favorite cup/or beverage.</w:t>
      </w:r>
    </w:p>
    <w:p w14:paraId="0000002C" w14:textId="77777777" w:rsidR="00A6113C" w:rsidRDefault="00A6113C">
      <w:pPr>
        <w:rPr>
          <w:rFonts w:ascii="Calibri" w:eastAsia="Calibri" w:hAnsi="Calibri" w:cs="Calibri"/>
          <w:sz w:val="24"/>
          <w:szCs w:val="24"/>
        </w:rPr>
      </w:pPr>
    </w:p>
    <w:p w14:paraId="0000002D" w14:textId="77777777" w:rsidR="00A6113C" w:rsidRDefault="00CA471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Matthew – please send a remind</w:t>
      </w:r>
      <w:r>
        <w:rPr>
          <w:rFonts w:ascii="Calibri" w:eastAsia="Calibri" w:hAnsi="Calibri" w:cs="Calibri"/>
          <w:sz w:val="24"/>
          <w:szCs w:val="24"/>
        </w:rPr>
        <w:t>er with the registration link, encouragement for people to bring their favorite cup of tea and the agenda if you think that would be helpful.</w:t>
      </w:r>
    </w:p>
    <w:p w14:paraId="0000002E" w14:textId="77777777" w:rsidR="00A6113C" w:rsidRDefault="00A6113C">
      <w:pPr>
        <w:rPr>
          <w:rFonts w:ascii="Calibri" w:eastAsia="Calibri" w:hAnsi="Calibri" w:cs="Calibri"/>
          <w:sz w:val="28"/>
          <w:szCs w:val="28"/>
        </w:rPr>
      </w:pPr>
    </w:p>
    <w:p w14:paraId="0000002F" w14:textId="77777777" w:rsidR="00A6113C" w:rsidRDefault="00CA4713">
      <w:pPr>
        <w:rPr>
          <w:rFonts w:ascii="Calibri" w:eastAsia="Calibri" w:hAnsi="Calibri" w:cs="Calibri"/>
          <w:color w:val="222222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Meeting joining info: (Registration link) </w:t>
      </w:r>
      <w:r>
        <w:rPr>
          <w:rFonts w:ascii="Calibri" w:eastAsia="Calibri" w:hAnsi="Calibri" w:cs="Calibri"/>
          <w:color w:val="222222"/>
          <w:sz w:val="28"/>
          <w:szCs w:val="28"/>
        </w:rPr>
        <w:t xml:space="preserve">: </w:t>
      </w:r>
      <w:hyperlink r:id="rId7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https://us02web.zoom.us/meeting/register/tZApf-GoqT8iEtJyl4UUZ_H72g5YdysS57q2</w:t>
        </w:r>
      </w:hyperlink>
    </w:p>
    <w:p w14:paraId="00000030" w14:textId="77777777" w:rsidR="00A6113C" w:rsidRDefault="00A6113C">
      <w:pPr>
        <w:rPr>
          <w:rFonts w:ascii="Calibri" w:eastAsia="Calibri" w:hAnsi="Calibri" w:cs="Calibri"/>
          <w:sz w:val="28"/>
          <w:szCs w:val="28"/>
        </w:rPr>
      </w:pPr>
    </w:p>
    <w:p w14:paraId="00000031" w14:textId="77777777" w:rsidR="00A6113C" w:rsidRDefault="00CA471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Relevant resource in </w:t>
      </w:r>
      <w:proofErr w:type="spellStart"/>
      <w:r>
        <w:rPr>
          <w:rFonts w:ascii="Calibri" w:eastAsia="Calibri" w:hAnsi="Calibri" w:cs="Calibri"/>
          <w:sz w:val="28"/>
          <w:szCs w:val="28"/>
        </w:rPr>
        <w:t>Groupspace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  <w:sz w:val="28"/>
          <w:szCs w:val="28"/>
          <w:highlight w:val="yellow"/>
        </w:rPr>
        <w:t xml:space="preserve">Network Weaver handbook, Chapter 3 – Introducing </w:t>
      </w:r>
      <w:r>
        <w:rPr>
          <w:rFonts w:ascii="Calibri" w:eastAsia="Calibri" w:hAnsi="Calibri" w:cs="Calibri"/>
          <w:sz w:val="28"/>
          <w:szCs w:val="28"/>
          <w:highlight w:val="yellow"/>
        </w:rPr>
        <w:t>a Network Approach to Others; Video on Training and Supports and Workshop #2 slide deck.</w:t>
      </w:r>
    </w:p>
    <w:p w14:paraId="00000032" w14:textId="77777777" w:rsidR="00A6113C" w:rsidRDefault="00A6113C">
      <w:pPr>
        <w:rPr>
          <w:rFonts w:ascii="Calibri" w:eastAsia="Calibri" w:hAnsi="Calibri" w:cs="Calibri"/>
          <w:sz w:val="28"/>
          <w:szCs w:val="28"/>
        </w:rPr>
      </w:pPr>
    </w:p>
    <w:p w14:paraId="00000033" w14:textId="77777777" w:rsidR="00A6113C" w:rsidRDefault="00A611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sectPr w:rsidR="00A611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27CB"/>
    <w:multiLevelType w:val="multilevel"/>
    <w:tmpl w:val="BFBAF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▫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FF16D7"/>
    <w:multiLevelType w:val="multilevel"/>
    <w:tmpl w:val="C12C4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1875E6"/>
    <w:multiLevelType w:val="multilevel"/>
    <w:tmpl w:val="AD9E3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3C"/>
    <w:rsid w:val="00A6113C"/>
    <w:rsid w:val="00C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FD533-6093-4D0A-BFE9-06FA5EB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meeting/register/tZApf-GoqT8iEtJyl4UUZ_H72g5YdysS57q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IDtDMPpdLoS2H9_6CSaoM4_0XVfp_Bapo6fN9PopejE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k8fBwlhrByL6lwvxT5Rs+AjkQ==">AMUW2mUdG9KXfz5pUqf5HaixvqaE8icZhf3jhUGau4GFlg6dxCJKdk1YGPr4g41MM90yyt0sUqYm9Hznn2gfACTE8Z7xYMonSy+tMO/QS7YfKYY1hjq3wEU=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Mezey</dc:creator>
  <cp:lastModifiedBy>Matthew Mezey</cp:lastModifiedBy>
  <cp:revision>2</cp:revision>
  <dcterms:created xsi:type="dcterms:W3CDTF">2021-02-08T17:23:00Z</dcterms:created>
  <dcterms:modified xsi:type="dcterms:W3CDTF">2021-02-08T17:23:00Z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0x010100581B670FEEDF734C97E18C8F448445A0</vt:lpwstr>
  </property>
</Properties>
</file>